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52" w:rsidRPr="009C6390" w:rsidRDefault="00BD5052" w:rsidP="00BD5052">
      <w:pPr>
        <w:pStyle w:val="berschrift1"/>
        <w:spacing w:line="360" w:lineRule="auto"/>
        <w:ind w:right="66"/>
        <w:rPr>
          <w:color w:val="000000" w:themeColor="text1"/>
          <w:lang w:val="de-DE"/>
        </w:rPr>
      </w:pPr>
      <w:r w:rsidRPr="009C6390">
        <w:rPr>
          <w:noProof/>
          <w:color w:val="000000" w:themeColor="text1"/>
          <w:lang w:val="de-DE"/>
        </w:rPr>
        <w:drawing>
          <wp:anchor distT="0" distB="0" distL="114300" distR="114300" simplePos="0" relativeHeight="251665920" behindDoc="0" locked="0" layoutInCell="1" allowOverlap="1" wp14:anchorId="3711696D" wp14:editId="320647DA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F2E" w:rsidRPr="009C6390">
        <w:rPr>
          <w:color w:val="000000" w:themeColor="text1"/>
          <w:lang w:val="de-DE"/>
        </w:rPr>
        <w:t xml:space="preserve"> </w:t>
      </w:r>
    </w:p>
    <w:p w:rsidR="00BD5052" w:rsidRPr="009C6390" w:rsidRDefault="00BD5052" w:rsidP="00BD5052">
      <w:pPr>
        <w:pStyle w:val="berschrift1"/>
        <w:spacing w:line="360" w:lineRule="auto"/>
        <w:ind w:right="1131"/>
        <w:rPr>
          <w:rFonts w:ascii="News Gothic" w:hAnsi="News Gothic"/>
          <w:color w:val="000000" w:themeColor="text1"/>
          <w:sz w:val="28"/>
          <w:lang w:val="de-DE"/>
        </w:rPr>
      </w:pPr>
    </w:p>
    <w:p w:rsidR="009C6390" w:rsidRPr="009C6390" w:rsidRDefault="009C6390" w:rsidP="00BD5052">
      <w:pPr>
        <w:pStyle w:val="berschrift1"/>
        <w:spacing w:line="360" w:lineRule="auto"/>
        <w:ind w:right="1131"/>
        <w:rPr>
          <w:rFonts w:cs="Arial"/>
          <w:color w:val="000000" w:themeColor="text1"/>
          <w:sz w:val="28"/>
          <w:lang w:val="de-DE"/>
        </w:rPr>
      </w:pPr>
    </w:p>
    <w:p w:rsidR="00BD5052" w:rsidRPr="009C6390" w:rsidRDefault="00BD5052" w:rsidP="00BD5052">
      <w:pPr>
        <w:pStyle w:val="berschrift1"/>
        <w:spacing w:line="360" w:lineRule="auto"/>
        <w:ind w:right="1131"/>
        <w:rPr>
          <w:rFonts w:cs="Arial"/>
          <w:color w:val="000000" w:themeColor="text1"/>
          <w:sz w:val="28"/>
          <w:lang w:val="de-DE"/>
        </w:rPr>
      </w:pPr>
      <w:r w:rsidRPr="009C6390">
        <w:rPr>
          <w:rFonts w:cs="Arial"/>
          <w:color w:val="000000" w:themeColor="text1"/>
          <w:sz w:val="28"/>
          <w:lang w:val="de-DE"/>
        </w:rPr>
        <w:t>PRESSEINFORMATION</w:t>
      </w:r>
    </w:p>
    <w:p w:rsidR="00BD5052" w:rsidRPr="009C6390" w:rsidRDefault="00BD5052" w:rsidP="00BD5052">
      <w:pPr>
        <w:spacing w:line="360" w:lineRule="auto"/>
        <w:jc w:val="right"/>
        <w:rPr>
          <w:rFonts w:cs="Arial"/>
          <w:color w:val="000000" w:themeColor="text1"/>
          <w:lang w:val="de-DE"/>
        </w:rPr>
      </w:pPr>
      <w:r w:rsidRPr="009C6390">
        <w:rPr>
          <w:rFonts w:cs="Arial"/>
          <w:color w:val="000000" w:themeColor="text1"/>
          <w:lang w:val="de-DE"/>
        </w:rPr>
        <w:t xml:space="preserve">Leinfelden, </w:t>
      </w:r>
      <w:r w:rsidR="00256B18" w:rsidRPr="009C6390">
        <w:rPr>
          <w:rFonts w:cs="Arial"/>
          <w:color w:val="000000" w:themeColor="text1"/>
          <w:lang w:val="de-DE"/>
        </w:rPr>
        <w:t>Februar</w:t>
      </w:r>
      <w:r w:rsidRPr="009C6390">
        <w:rPr>
          <w:rFonts w:cs="Arial"/>
          <w:color w:val="000000" w:themeColor="text1"/>
          <w:lang w:val="de-DE"/>
        </w:rPr>
        <w:t xml:space="preserve"> 202</w:t>
      </w:r>
      <w:r w:rsidR="00256B18" w:rsidRPr="009C6390">
        <w:rPr>
          <w:rFonts w:cs="Arial"/>
          <w:color w:val="000000" w:themeColor="text1"/>
          <w:lang w:val="de-DE"/>
        </w:rPr>
        <w:t>3</w:t>
      </w:r>
    </w:p>
    <w:p w:rsidR="00BD5052" w:rsidRPr="009C6390" w:rsidRDefault="00BD5052" w:rsidP="00BD5052">
      <w:pPr>
        <w:pStyle w:val="berschrift4"/>
        <w:spacing w:after="80"/>
        <w:ind w:right="1128"/>
        <w:rPr>
          <w:rFonts w:ascii="Arial" w:hAnsi="Arial"/>
          <w:color w:val="000000" w:themeColor="text1"/>
          <w:lang w:val="de-DE"/>
        </w:rPr>
      </w:pPr>
      <w:r w:rsidRPr="009C6390">
        <w:rPr>
          <w:rFonts w:ascii="Arial" w:hAnsi="Arial"/>
          <w:color w:val="000000" w:themeColor="text1"/>
          <w:lang w:val="de-DE"/>
        </w:rPr>
        <w:t>Euchner auf der Hannover Messe 202</w:t>
      </w:r>
      <w:r w:rsidR="00BA2E68">
        <w:rPr>
          <w:rFonts w:ascii="Arial" w:hAnsi="Arial"/>
          <w:color w:val="000000" w:themeColor="text1"/>
          <w:lang w:val="de-DE"/>
        </w:rPr>
        <w:t>3</w:t>
      </w:r>
      <w:r w:rsidRPr="009C6390">
        <w:rPr>
          <w:rFonts w:ascii="Arial" w:hAnsi="Arial"/>
          <w:color w:val="000000" w:themeColor="text1"/>
          <w:lang w:val="de-DE"/>
        </w:rPr>
        <w:t>: Halle 9 / Stand D16</w:t>
      </w:r>
    </w:p>
    <w:p w:rsidR="00BD5052" w:rsidRPr="009C6390" w:rsidRDefault="00EF3F4D" w:rsidP="00EF3F4D">
      <w:pPr>
        <w:pStyle w:val="berschrift4"/>
        <w:ind w:right="1131"/>
        <w:rPr>
          <w:rFonts w:ascii="Arial" w:hAnsi="Arial"/>
          <w:color w:val="000000" w:themeColor="text1"/>
          <w:sz w:val="28"/>
          <w:lang w:val="de-DE"/>
        </w:rPr>
      </w:pPr>
      <w:r w:rsidRPr="009C6390">
        <w:rPr>
          <w:rFonts w:ascii="Arial" w:hAnsi="Arial"/>
          <w:color w:val="000000" w:themeColor="text1"/>
          <w:sz w:val="28"/>
          <w:lang w:val="de-DE"/>
        </w:rPr>
        <w:t>Smart-Safety-Lösungen für individuel</w:t>
      </w:r>
      <w:bookmarkStart w:id="0" w:name="_GoBack"/>
      <w:bookmarkEnd w:id="0"/>
      <w:r w:rsidRPr="009C6390">
        <w:rPr>
          <w:rFonts w:ascii="Arial" w:hAnsi="Arial"/>
          <w:color w:val="000000" w:themeColor="text1"/>
          <w:sz w:val="28"/>
          <w:lang w:val="de-DE"/>
        </w:rPr>
        <w:t>le Kundenanforderungen</w:t>
      </w:r>
    </w:p>
    <w:p w:rsidR="00EF3F4D" w:rsidRPr="009C6390" w:rsidRDefault="00EF3F4D" w:rsidP="00EF3F4D">
      <w:pPr>
        <w:rPr>
          <w:color w:val="000000" w:themeColor="text1"/>
          <w:lang w:val="de-DE"/>
        </w:rPr>
      </w:pPr>
    </w:p>
    <w:p w:rsidR="00830A77" w:rsidRPr="009C6390" w:rsidRDefault="006F26AE" w:rsidP="00640326">
      <w:pPr>
        <w:tabs>
          <w:tab w:val="center" w:pos="4607"/>
        </w:tabs>
        <w:spacing w:line="360" w:lineRule="auto"/>
        <w:jc w:val="both"/>
        <w:rPr>
          <w:rFonts w:ascii="Arial" w:hAnsi="Arial" w:cs="Arial"/>
          <w:b/>
          <w:color w:val="000000" w:themeColor="text1"/>
          <w:lang w:val="de-DE"/>
        </w:rPr>
      </w:pPr>
      <w:r w:rsidRPr="009C6390">
        <w:rPr>
          <w:rFonts w:ascii="Arial" w:hAnsi="Arial" w:cs="Arial"/>
          <w:b/>
          <w:color w:val="000000" w:themeColor="text1"/>
          <w:lang w:val="de-DE"/>
        </w:rPr>
        <w:t xml:space="preserve">Die Digitalisierung </w:t>
      </w:r>
      <w:r w:rsidR="00256B18" w:rsidRPr="009C6390">
        <w:rPr>
          <w:rFonts w:ascii="Arial" w:hAnsi="Arial" w:cs="Arial"/>
          <w:b/>
          <w:color w:val="000000" w:themeColor="text1"/>
          <w:lang w:val="de-DE"/>
        </w:rPr>
        <w:t>der</w:t>
      </w:r>
      <w:r w:rsidR="00044DBD" w:rsidRPr="009C6390">
        <w:rPr>
          <w:rFonts w:ascii="Arial" w:hAnsi="Arial" w:cs="Arial"/>
          <w:b/>
          <w:color w:val="000000" w:themeColor="text1"/>
          <w:lang w:val="de-DE"/>
        </w:rPr>
        <w:t xml:space="preserve"> Fertigungs- und Prozessindustrie</w:t>
      </w:r>
      <w:r w:rsidR="00256B18" w:rsidRPr="009C6390">
        <w:rPr>
          <w:rFonts w:ascii="Arial" w:hAnsi="Arial" w:cs="Arial"/>
          <w:b/>
          <w:color w:val="000000" w:themeColor="text1"/>
          <w:lang w:val="de-DE"/>
        </w:rPr>
        <w:t xml:space="preserve"> ist auf dem Vormarsch</w:t>
      </w:r>
      <w:r w:rsidR="00044DBD" w:rsidRPr="009C6390">
        <w:rPr>
          <w:rFonts w:ascii="Arial" w:hAnsi="Arial" w:cs="Arial"/>
          <w:b/>
          <w:color w:val="000000" w:themeColor="text1"/>
          <w:lang w:val="de-DE"/>
        </w:rPr>
        <w:t xml:space="preserve">.  Kommunikations- und netzwerkfähige Sicherheitstechnik </w:t>
      </w:r>
      <w:r w:rsidR="00201EEC" w:rsidRPr="009C6390">
        <w:rPr>
          <w:rFonts w:ascii="Arial" w:hAnsi="Arial" w:cs="Arial"/>
          <w:b/>
          <w:color w:val="000000" w:themeColor="text1"/>
          <w:lang w:val="de-DE"/>
        </w:rPr>
        <w:t xml:space="preserve">von Euchner </w:t>
      </w:r>
      <w:r w:rsidR="00E33C75" w:rsidRPr="009C6390">
        <w:rPr>
          <w:rFonts w:ascii="Arial" w:hAnsi="Arial" w:cs="Arial"/>
          <w:b/>
          <w:color w:val="000000" w:themeColor="text1"/>
          <w:lang w:val="de-DE"/>
        </w:rPr>
        <w:t>unterstützt</w:t>
      </w:r>
      <w:r w:rsidR="00640326" w:rsidRPr="009C6390">
        <w:rPr>
          <w:rFonts w:ascii="Arial" w:hAnsi="Arial" w:cs="Arial"/>
          <w:b/>
          <w:color w:val="000000" w:themeColor="text1"/>
          <w:lang w:val="de-DE"/>
        </w:rPr>
        <w:t xml:space="preserve"> Unternehmen dabei, diesen Wandel mitzugestalten. Auf der diesjährigen Hannover Messe präsentiert </w:t>
      </w:r>
      <w:r w:rsidR="00201EEC" w:rsidRPr="009C6390">
        <w:rPr>
          <w:rFonts w:ascii="Arial" w:hAnsi="Arial" w:cs="Arial"/>
          <w:b/>
          <w:color w:val="000000" w:themeColor="text1"/>
          <w:lang w:val="de-DE"/>
        </w:rPr>
        <w:t>der</w:t>
      </w:r>
      <w:r w:rsidR="00640326" w:rsidRPr="009C6390">
        <w:rPr>
          <w:rFonts w:ascii="Arial" w:hAnsi="Arial" w:cs="Arial"/>
          <w:b/>
          <w:color w:val="000000" w:themeColor="text1"/>
          <w:lang w:val="de-DE"/>
        </w:rPr>
        <w:t xml:space="preserve"> Vorreiter auf diesem Gebiet seine neuesten „Smart Safety“-Lösungen. Dazu zählen </w:t>
      </w:r>
      <w:r w:rsidR="00830A77" w:rsidRPr="009C6390">
        <w:rPr>
          <w:rFonts w:ascii="Arial" w:hAnsi="Arial" w:cs="Arial"/>
          <w:b/>
          <w:color w:val="000000" w:themeColor="text1"/>
          <w:lang w:val="de-DE"/>
        </w:rPr>
        <w:t xml:space="preserve">Neuheiten </w:t>
      </w:r>
      <w:r w:rsidR="00A00B47" w:rsidRPr="009C6390">
        <w:rPr>
          <w:rFonts w:ascii="Arial" w:hAnsi="Arial" w:cs="Arial"/>
          <w:b/>
          <w:color w:val="000000" w:themeColor="text1"/>
          <w:lang w:val="de-DE"/>
        </w:rPr>
        <w:t>beim</w:t>
      </w:r>
      <w:r w:rsidR="00640326" w:rsidRPr="009C6390">
        <w:rPr>
          <w:rFonts w:ascii="Arial" w:hAnsi="Arial" w:cs="Arial"/>
          <w:b/>
          <w:color w:val="000000" w:themeColor="text1"/>
          <w:lang w:val="de-DE"/>
        </w:rPr>
        <w:t xml:space="preserve"> hochflexible</w:t>
      </w:r>
      <w:r w:rsidR="00A00B47" w:rsidRPr="009C6390">
        <w:rPr>
          <w:rFonts w:ascii="Arial" w:hAnsi="Arial" w:cs="Arial"/>
          <w:b/>
          <w:color w:val="000000" w:themeColor="text1"/>
          <w:lang w:val="de-DE"/>
        </w:rPr>
        <w:t>n</w:t>
      </w:r>
      <w:r w:rsidR="00640326" w:rsidRPr="009C6390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="00830A77" w:rsidRPr="009C6390">
        <w:rPr>
          <w:rFonts w:ascii="Arial" w:hAnsi="Arial" w:cs="Arial"/>
          <w:b/>
          <w:color w:val="000000" w:themeColor="text1"/>
          <w:lang w:val="de-DE"/>
        </w:rPr>
        <w:t>Schutztürsystem</w:t>
      </w:r>
      <w:r w:rsidR="00640326" w:rsidRPr="009C6390">
        <w:rPr>
          <w:rFonts w:ascii="Arial" w:hAnsi="Arial" w:cs="Arial"/>
          <w:b/>
          <w:color w:val="000000" w:themeColor="text1"/>
          <w:lang w:val="de-DE"/>
        </w:rPr>
        <w:t xml:space="preserve"> MGB2 Modular</w:t>
      </w:r>
      <w:r w:rsidR="00830A77" w:rsidRPr="009C6390">
        <w:rPr>
          <w:rFonts w:ascii="Arial" w:hAnsi="Arial" w:cs="Arial"/>
          <w:b/>
          <w:color w:val="000000" w:themeColor="text1"/>
          <w:lang w:val="de-DE"/>
        </w:rPr>
        <w:t xml:space="preserve">, das jetzt mit einem neuen </w:t>
      </w:r>
      <w:proofErr w:type="spellStart"/>
      <w:r w:rsidR="00830A77" w:rsidRPr="009C6390">
        <w:rPr>
          <w:rFonts w:ascii="Arial" w:hAnsi="Arial" w:cs="Arial"/>
          <w:b/>
          <w:color w:val="000000" w:themeColor="text1"/>
          <w:lang w:val="de-DE"/>
        </w:rPr>
        <w:t>Busmodul</w:t>
      </w:r>
      <w:proofErr w:type="spellEnd"/>
      <w:r w:rsidR="00830A77" w:rsidRPr="009C6390">
        <w:rPr>
          <w:rFonts w:ascii="Arial" w:hAnsi="Arial" w:cs="Arial"/>
          <w:b/>
          <w:color w:val="000000" w:themeColor="text1"/>
          <w:lang w:val="de-DE"/>
        </w:rPr>
        <w:t xml:space="preserve"> für die Anbindung an das Busprotokoll </w:t>
      </w:r>
      <w:proofErr w:type="spellStart"/>
      <w:r w:rsidR="00830A77" w:rsidRPr="009C6390">
        <w:rPr>
          <w:rFonts w:ascii="Arial" w:hAnsi="Arial" w:cs="Arial"/>
          <w:b/>
          <w:color w:val="000000" w:themeColor="text1"/>
          <w:lang w:val="de-DE"/>
        </w:rPr>
        <w:t>EtherCAT</w:t>
      </w:r>
      <w:proofErr w:type="spellEnd"/>
      <w:r w:rsidR="00830A77" w:rsidRPr="009C6390">
        <w:rPr>
          <w:rFonts w:ascii="Arial" w:hAnsi="Arial" w:cs="Arial"/>
          <w:b/>
          <w:color w:val="000000" w:themeColor="text1"/>
          <w:lang w:val="de-DE"/>
        </w:rPr>
        <w:t xml:space="preserve"> mit </w:t>
      </w:r>
      <w:proofErr w:type="spellStart"/>
      <w:r w:rsidR="00830A77" w:rsidRPr="009C6390">
        <w:rPr>
          <w:rFonts w:ascii="Arial" w:hAnsi="Arial" w:cs="Arial"/>
          <w:b/>
          <w:color w:val="000000" w:themeColor="text1"/>
          <w:lang w:val="de-DE"/>
        </w:rPr>
        <w:t>FSoE</w:t>
      </w:r>
      <w:proofErr w:type="spellEnd"/>
      <w:r w:rsidR="00830A77" w:rsidRPr="009C6390">
        <w:rPr>
          <w:rFonts w:ascii="Arial" w:hAnsi="Arial" w:cs="Arial"/>
          <w:b/>
          <w:color w:val="000000" w:themeColor="text1"/>
          <w:lang w:val="de-DE"/>
        </w:rPr>
        <w:t xml:space="preserve"> verfügbar ist.</w:t>
      </w:r>
      <w:r w:rsidR="00201EEC" w:rsidRPr="009C6390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="007349B7" w:rsidRPr="009C6390">
        <w:rPr>
          <w:rFonts w:ascii="Arial" w:hAnsi="Arial" w:cs="Arial"/>
          <w:b/>
          <w:color w:val="000000" w:themeColor="text1"/>
          <w:lang w:val="de-DE"/>
        </w:rPr>
        <w:t>Zu den Produkthighlights gehören außerdem das neue Schlüsselsystem CKS</w:t>
      </w:r>
      <w:r w:rsidR="008D209F" w:rsidRPr="009C6390">
        <w:rPr>
          <w:rFonts w:ascii="Arial" w:hAnsi="Arial" w:cs="Arial"/>
          <w:b/>
          <w:color w:val="000000" w:themeColor="text1"/>
          <w:lang w:val="de-DE"/>
        </w:rPr>
        <w:t>2</w:t>
      </w:r>
      <w:r w:rsidR="007349B7" w:rsidRPr="009C6390">
        <w:rPr>
          <w:rFonts w:ascii="Arial" w:hAnsi="Arial" w:cs="Arial"/>
          <w:b/>
          <w:color w:val="000000" w:themeColor="text1"/>
          <w:lang w:val="de-DE"/>
        </w:rPr>
        <w:t xml:space="preserve"> und </w:t>
      </w:r>
      <w:r w:rsidR="00201EEC" w:rsidRPr="009C6390">
        <w:rPr>
          <w:rFonts w:ascii="Arial" w:hAnsi="Arial" w:cs="Arial"/>
          <w:b/>
          <w:color w:val="000000" w:themeColor="text1"/>
          <w:lang w:val="de-DE"/>
        </w:rPr>
        <w:t>die kompakte Zuhaltung CTS</w:t>
      </w:r>
      <w:r w:rsidR="007349B7" w:rsidRPr="009C6390">
        <w:rPr>
          <w:rFonts w:ascii="Arial" w:hAnsi="Arial" w:cs="Arial"/>
          <w:b/>
          <w:color w:val="000000" w:themeColor="text1"/>
          <w:lang w:val="de-DE"/>
        </w:rPr>
        <w:t xml:space="preserve">. </w:t>
      </w:r>
    </w:p>
    <w:p w:rsidR="00D57C2A" w:rsidRPr="009C6390" w:rsidRDefault="00D57C2A" w:rsidP="00BD5052">
      <w:pPr>
        <w:spacing w:line="360" w:lineRule="auto"/>
        <w:jc w:val="both"/>
        <w:rPr>
          <w:rFonts w:ascii="Arial" w:hAnsi="Arial"/>
          <w:b/>
          <w:color w:val="000000" w:themeColor="text1"/>
          <w:lang w:val="de-DE"/>
        </w:rPr>
      </w:pPr>
    </w:p>
    <w:p w:rsidR="00BD5052" w:rsidRPr="009C6390" w:rsidRDefault="006F44A0" w:rsidP="00BD5052">
      <w:pPr>
        <w:spacing w:line="360" w:lineRule="auto"/>
        <w:jc w:val="both"/>
        <w:rPr>
          <w:rFonts w:ascii="Arial" w:hAnsi="Arial"/>
          <w:b/>
          <w:color w:val="000000" w:themeColor="text1"/>
          <w:lang w:val="de-DE"/>
        </w:rPr>
      </w:pPr>
      <w:r w:rsidRPr="009C6390">
        <w:rPr>
          <w:rFonts w:ascii="Arial" w:hAnsi="Arial"/>
          <w:b/>
          <w:color w:val="000000" w:themeColor="text1"/>
          <w:lang w:val="de-DE"/>
        </w:rPr>
        <w:t>MGB2 Modular: Neue Vernetzungsoptionen für</w:t>
      </w:r>
      <w:r w:rsidR="00BD5052" w:rsidRPr="009C6390">
        <w:rPr>
          <w:rFonts w:ascii="Arial" w:hAnsi="Arial"/>
          <w:b/>
          <w:color w:val="000000" w:themeColor="text1"/>
          <w:lang w:val="de-DE"/>
        </w:rPr>
        <w:t xml:space="preserve"> </w:t>
      </w:r>
      <w:proofErr w:type="spellStart"/>
      <w:r w:rsidR="00BD5052" w:rsidRPr="009C6390">
        <w:rPr>
          <w:rFonts w:ascii="Arial" w:hAnsi="Arial"/>
          <w:b/>
          <w:color w:val="000000" w:themeColor="text1"/>
          <w:lang w:val="de-DE"/>
        </w:rPr>
        <w:t>EtherCAT</w:t>
      </w:r>
      <w:proofErr w:type="spellEnd"/>
      <w:r w:rsidR="00BD5052" w:rsidRPr="009C6390">
        <w:rPr>
          <w:rFonts w:ascii="Arial" w:hAnsi="Arial"/>
          <w:b/>
          <w:color w:val="000000" w:themeColor="text1"/>
          <w:lang w:val="de-DE"/>
        </w:rPr>
        <w:t xml:space="preserve"> </w:t>
      </w:r>
      <w:r w:rsidRPr="009C6390">
        <w:rPr>
          <w:rFonts w:ascii="Arial" w:hAnsi="Arial"/>
          <w:b/>
          <w:color w:val="000000" w:themeColor="text1"/>
          <w:lang w:val="de-DE"/>
        </w:rPr>
        <w:t>/</w:t>
      </w:r>
      <w:r w:rsidR="00BD5052" w:rsidRPr="009C6390">
        <w:rPr>
          <w:rFonts w:ascii="Arial" w:hAnsi="Arial"/>
          <w:b/>
          <w:color w:val="000000" w:themeColor="text1"/>
          <w:lang w:val="de-DE"/>
        </w:rPr>
        <w:t xml:space="preserve"> </w:t>
      </w:r>
      <w:proofErr w:type="spellStart"/>
      <w:r w:rsidR="00BD5052" w:rsidRPr="009C6390">
        <w:rPr>
          <w:rFonts w:ascii="Arial" w:hAnsi="Arial"/>
          <w:b/>
          <w:color w:val="000000" w:themeColor="text1"/>
          <w:lang w:val="de-DE"/>
        </w:rPr>
        <w:t>FSoE</w:t>
      </w:r>
      <w:proofErr w:type="spellEnd"/>
    </w:p>
    <w:p w:rsidR="006F26AE" w:rsidRPr="009C6390" w:rsidRDefault="00830A77" w:rsidP="00371E11">
      <w:pPr>
        <w:spacing w:line="360" w:lineRule="auto"/>
        <w:jc w:val="both"/>
        <w:rPr>
          <w:color w:val="000000" w:themeColor="text1"/>
          <w:lang w:val="de-DE"/>
        </w:rPr>
      </w:pPr>
      <w:r w:rsidRPr="009C6390">
        <w:rPr>
          <w:color w:val="000000" w:themeColor="text1"/>
          <w:lang w:val="de-DE"/>
        </w:rPr>
        <w:t xml:space="preserve">Euchner erweitert die </w:t>
      </w:r>
      <w:r w:rsidR="008D209F" w:rsidRPr="009C6390">
        <w:rPr>
          <w:color w:val="000000" w:themeColor="text1"/>
          <w:lang w:val="de-DE"/>
        </w:rPr>
        <w:t xml:space="preserve">Anzahl </w:t>
      </w:r>
      <w:r w:rsidR="006F44A0" w:rsidRPr="009C6390">
        <w:rPr>
          <w:color w:val="000000" w:themeColor="text1"/>
          <w:lang w:val="de-DE"/>
        </w:rPr>
        <w:t xml:space="preserve">an </w:t>
      </w:r>
      <w:r w:rsidR="008D209F" w:rsidRPr="009C6390">
        <w:rPr>
          <w:color w:val="000000" w:themeColor="text1"/>
          <w:lang w:val="de-DE"/>
        </w:rPr>
        <w:t>Feldb</w:t>
      </w:r>
      <w:r w:rsidR="006F44A0" w:rsidRPr="009C6390">
        <w:rPr>
          <w:color w:val="000000" w:themeColor="text1"/>
          <w:lang w:val="de-DE"/>
        </w:rPr>
        <w:t xml:space="preserve">usprotokollen für sein </w:t>
      </w:r>
      <w:r w:rsidRPr="009C6390">
        <w:rPr>
          <w:color w:val="000000" w:themeColor="text1"/>
          <w:lang w:val="de-DE"/>
        </w:rPr>
        <w:t>bewährte</w:t>
      </w:r>
      <w:r w:rsidR="006F44A0" w:rsidRPr="009C6390">
        <w:rPr>
          <w:color w:val="000000" w:themeColor="text1"/>
          <w:lang w:val="de-DE"/>
        </w:rPr>
        <w:t>s</w:t>
      </w:r>
      <w:r w:rsidRPr="009C6390">
        <w:rPr>
          <w:color w:val="000000" w:themeColor="text1"/>
          <w:lang w:val="de-DE"/>
        </w:rPr>
        <w:t xml:space="preserve"> Schutztürsystem MGB2 Modular</w:t>
      </w:r>
      <w:r w:rsidR="006F44A0" w:rsidRPr="009C6390">
        <w:rPr>
          <w:color w:val="000000" w:themeColor="text1"/>
          <w:lang w:val="de-DE"/>
        </w:rPr>
        <w:t xml:space="preserve">. </w:t>
      </w:r>
      <w:r w:rsidRPr="009C6390">
        <w:rPr>
          <w:color w:val="000000" w:themeColor="text1"/>
          <w:lang w:val="de-DE"/>
        </w:rPr>
        <w:t xml:space="preserve">Neben der Anbindung an die Busprotokolle PROFINET/ </w:t>
      </w:r>
      <w:proofErr w:type="spellStart"/>
      <w:r w:rsidRPr="009C6390">
        <w:rPr>
          <w:color w:val="000000" w:themeColor="text1"/>
          <w:lang w:val="de-DE"/>
        </w:rPr>
        <w:t>PROFIsafe</w:t>
      </w:r>
      <w:proofErr w:type="spellEnd"/>
      <w:r w:rsidRPr="009C6390">
        <w:rPr>
          <w:color w:val="000000" w:themeColor="text1"/>
          <w:lang w:val="de-DE"/>
        </w:rPr>
        <w:t xml:space="preserve"> und </w:t>
      </w:r>
      <w:proofErr w:type="spellStart"/>
      <w:r w:rsidRPr="009C6390">
        <w:rPr>
          <w:color w:val="000000" w:themeColor="text1"/>
          <w:lang w:val="de-DE"/>
        </w:rPr>
        <w:t>EtherCAT</w:t>
      </w:r>
      <w:proofErr w:type="spellEnd"/>
      <w:r w:rsidRPr="009C6390">
        <w:rPr>
          <w:color w:val="000000" w:themeColor="text1"/>
          <w:lang w:val="de-DE"/>
        </w:rPr>
        <w:t xml:space="preserve"> P/ </w:t>
      </w:r>
      <w:proofErr w:type="spellStart"/>
      <w:r w:rsidRPr="009C6390">
        <w:rPr>
          <w:color w:val="000000" w:themeColor="text1"/>
          <w:lang w:val="de-DE"/>
        </w:rPr>
        <w:t>FSoE</w:t>
      </w:r>
      <w:proofErr w:type="spellEnd"/>
      <w:r w:rsidRPr="009C6390">
        <w:rPr>
          <w:color w:val="000000" w:themeColor="text1"/>
          <w:lang w:val="de-DE"/>
        </w:rPr>
        <w:t xml:space="preserve"> </w:t>
      </w:r>
      <w:r w:rsidR="007349B7" w:rsidRPr="009C6390">
        <w:rPr>
          <w:color w:val="000000" w:themeColor="text1"/>
          <w:lang w:val="de-DE"/>
        </w:rPr>
        <w:t xml:space="preserve">bringt Euchner ein </w:t>
      </w:r>
      <w:proofErr w:type="spellStart"/>
      <w:r w:rsidRPr="009C6390">
        <w:rPr>
          <w:color w:val="000000" w:themeColor="text1"/>
          <w:lang w:val="de-DE"/>
        </w:rPr>
        <w:t>Busmodul</w:t>
      </w:r>
      <w:proofErr w:type="spellEnd"/>
      <w:r w:rsidRPr="009C6390">
        <w:rPr>
          <w:color w:val="000000" w:themeColor="text1"/>
          <w:lang w:val="de-DE"/>
        </w:rPr>
        <w:t xml:space="preserve"> MBM für den Anschluss an </w:t>
      </w:r>
      <w:r w:rsidR="006F44A0" w:rsidRPr="009C6390">
        <w:rPr>
          <w:color w:val="000000" w:themeColor="text1"/>
          <w:lang w:val="de-DE"/>
        </w:rPr>
        <w:t xml:space="preserve">das sichere </w:t>
      </w:r>
      <w:proofErr w:type="spellStart"/>
      <w:r w:rsidRPr="009C6390">
        <w:rPr>
          <w:color w:val="000000" w:themeColor="text1"/>
          <w:lang w:val="de-DE"/>
        </w:rPr>
        <w:t>EtherCAT</w:t>
      </w:r>
      <w:proofErr w:type="spellEnd"/>
      <w:r w:rsidRPr="009C6390">
        <w:rPr>
          <w:color w:val="000000" w:themeColor="text1"/>
          <w:lang w:val="de-DE"/>
        </w:rPr>
        <w:t>/</w:t>
      </w:r>
      <w:r w:rsidR="00A81FA1" w:rsidRPr="009C6390">
        <w:rPr>
          <w:color w:val="000000" w:themeColor="text1"/>
          <w:lang w:val="de-DE"/>
        </w:rPr>
        <w:t xml:space="preserve"> </w:t>
      </w:r>
      <w:proofErr w:type="spellStart"/>
      <w:r w:rsidRPr="009C6390">
        <w:rPr>
          <w:color w:val="000000" w:themeColor="text1"/>
          <w:lang w:val="de-DE"/>
        </w:rPr>
        <w:t>FSoE</w:t>
      </w:r>
      <w:proofErr w:type="spellEnd"/>
      <w:r w:rsidRPr="009C6390">
        <w:rPr>
          <w:color w:val="000000" w:themeColor="text1"/>
          <w:lang w:val="de-DE"/>
        </w:rPr>
        <w:t xml:space="preserve"> auf den Markt. </w:t>
      </w:r>
    </w:p>
    <w:p w:rsidR="00371E11" w:rsidRPr="009C6390" w:rsidRDefault="006F44A0" w:rsidP="00371E11">
      <w:pPr>
        <w:spacing w:line="360" w:lineRule="auto"/>
        <w:jc w:val="both"/>
        <w:rPr>
          <w:color w:val="000000" w:themeColor="text1"/>
          <w:lang w:val="de-DE"/>
        </w:rPr>
      </w:pPr>
      <w:r w:rsidRPr="009C6390">
        <w:rPr>
          <w:color w:val="000000" w:themeColor="text1"/>
          <w:lang w:val="de-DE"/>
        </w:rPr>
        <w:t xml:space="preserve">Die MGB2 Modular sichert </w:t>
      </w:r>
      <w:r w:rsidR="008D209F" w:rsidRPr="009C6390">
        <w:rPr>
          <w:color w:val="000000" w:themeColor="text1"/>
          <w:lang w:val="de-DE"/>
        </w:rPr>
        <w:t xml:space="preserve">Zugänge in </w:t>
      </w:r>
      <w:r w:rsidRPr="009C6390">
        <w:rPr>
          <w:color w:val="000000" w:themeColor="text1"/>
          <w:lang w:val="de-DE"/>
        </w:rPr>
        <w:t>Schutztüren und Zäune</w:t>
      </w:r>
      <w:r w:rsidR="008D209F" w:rsidRPr="009C6390">
        <w:rPr>
          <w:color w:val="000000" w:themeColor="text1"/>
          <w:lang w:val="de-DE"/>
        </w:rPr>
        <w:t>n</w:t>
      </w:r>
      <w:r w:rsidR="007349B7" w:rsidRPr="009C6390">
        <w:rPr>
          <w:color w:val="000000" w:themeColor="text1"/>
          <w:lang w:val="de-DE"/>
        </w:rPr>
        <w:t>,</w:t>
      </w:r>
      <w:r w:rsidRPr="009C6390">
        <w:rPr>
          <w:color w:val="000000" w:themeColor="text1"/>
          <w:lang w:val="de-DE"/>
        </w:rPr>
        <w:t xml:space="preserve"> hinter denen Gefahrenbereiche von Maschinen und Anlagen bestehen. Das </w:t>
      </w:r>
      <w:r w:rsidR="007C52A4" w:rsidRPr="009C6390">
        <w:rPr>
          <w:color w:val="000000" w:themeColor="text1"/>
          <w:lang w:val="de-DE"/>
        </w:rPr>
        <w:t xml:space="preserve">gesamte </w:t>
      </w:r>
      <w:r w:rsidRPr="009C6390">
        <w:rPr>
          <w:color w:val="000000" w:themeColor="text1"/>
          <w:lang w:val="de-DE"/>
        </w:rPr>
        <w:t xml:space="preserve">System ist modular aufgebaut und individuell gestaltbar: Es besteht aus einem </w:t>
      </w:r>
      <w:proofErr w:type="spellStart"/>
      <w:r w:rsidRPr="009C6390">
        <w:rPr>
          <w:color w:val="000000" w:themeColor="text1"/>
          <w:lang w:val="de-DE"/>
        </w:rPr>
        <w:t>Zuhaltemodul</w:t>
      </w:r>
      <w:proofErr w:type="spellEnd"/>
      <w:r w:rsidRPr="009C6390">
        <w:rPr>
          <w:color w:val="000000" w:themeColor="text1"/>
          <w:lang w:val="de-DE"/>
        </w:rPr>
        <w:t>, darin enthaltenen Submodulen für Bedien- und Anzeigeelemente</w:t>
      </w:r>
      <w:r w:rsidR="007C52A4" w:rsidRPr="009C6390">
        <w:rPr>
          <w:color w:val="000000" w:themeColor="text1"/>
          <w:lang w:val="de-DE"/>
        </w:rPr>
        <w:t xml:space="preserve"> </w:t>
      </w:r>
      <w:r w:rsidR="008D209F" w:rsidRPr="009C6390">
        <w:rPr>
          <w:color w:val="000000" w:themeColor="text1"/>
          <w:lang w:val="de-DE"/>
        </w:rPr>
        <w:t xml:space="preserve">sowie </w:t>
      </w:r>
      <w:r w:rsidRPr="009C6390">
        <w:rPr>
          <w:color w:val="000000" w:themeColor="text1"/>
          <w:lang w:val="de-DE"/>
        </w:rPr>
        <w:t>optionalen Erwe</w:t>
      </w:r>
      <w:r w:rsidR="00C276E6" w:rsidRPr="009C6390">
        <w:rPr>
          <w:color w:val="000000" w:themeColor="text1"/>
          <w:lang w:val="de-DE"/>
        </w:rPr>
        <w:t>iterungsmodulen</w:t>
      </w:r>
      <w:r w:rsidR="007C52A4" w:rsidRPr="009C6390">
        <w:rPr>
          <w:color w:val="000000" w:themeColor="text1"/>
          <w:lang w:val="de-DE"/>
        </w:rPr>
        <w:t>. Dazu wählt der Anwender das</w:t>
      </w:r>
      <w:r w:rsidR="00C276E6" w:rsidRPr="009C6390">
        <w:rPr>
          <w:color w:val="000000" w:themeColor="text1"/>
          <w:lang w:val="de-DE"/>
        </w:rPr>
        <w:t xml:space="preserve"> </w:t>
      </w:r>
      <w:proofErr w:type="spellStart"/>
      <w:r w:rsidR="00C276E6" w:rsidRPr="009C6390">
        <w:rPr>
          <w:color w:val="000000" w:themeColor="text1"/>
          <w:lang w:val="de-DE"/>
        </w:rPr>
        <w:t>Busmodul</w:t>
      </w:r>
      <w:proofErr w:type="spellEnd"/>
      <w:r w:rsidR="007C52A4" w:rsidRPr="009C6390">
        <w:rPr>
          <w:color w:val="000000" w:themeColor="text1"/>
          <w:lang w:val="de-DE"/>
        </w:rPr>
        <w:t xml:space="preserve"> MBM für seine </w:t>
      </w:r>
      <w:r w:rsidR="008D209F" w:rsidRPr="009C6390">
        <w:rPr>
          <w:color w:val="000000" w:themeColor="text1"/>
          <w:lang w:val="de-DE"/>
        </w:rPr>
        <w:t xml:space="preserve">individuelle </w:t>
      </w:r>
      <w:r w:rsidR="007C52A4" w:rsidRPr="009C6390">
        <w:rPr>
          <w:color w:val="000000" w:themeColor="text1"/>
          <w:lang w:val="de-DE"/>
        </w:rPr>
        <w:t>Anbindung.</w:t>
      </w:r>
      <w:r w:rsidRPr="009C6390">
        <w:rPr>
          <w:color w:val="000000" w:themeColor="text1"/>
          <w:lang w:val="de-DE"/>
        </w:rPr>
        <w:t xml:space="preserve"> </w:t>
      </w:r>
      <w:r w:rsidR="008D209F" w:rsidRPr="009C6390">
        <w:rPr>
          <w:color w:val="000000" w:themeColor="text1"/>
          <w:lang w:val="de-DE"/>
        </w:rPr>
        <w:t xml:space="preserve">Das </w:t>
      </w:r>
      <w:proofErr w:type="spellStart"/>
      <w:r w:rsidR="008D209F" w:rsidRPr="009C6390">
        <w:rPr>
          <w:color w:val="000000" w:themeColor="text1"/>
          <w:lang w:val="de-DE"/>
        </w:rPr>
        <w:t>Zuhaltemodul</w:t>
      </w:r>
      <w:proofErr w:type="spellEnd"/>
      <w:r w:rsidR="008D209F" w:rsidRPr="009C6390">
        <w:rPr>
          <w:color w:val="000000" w:themeColor="text1"/>
          <w:lang w:val="de-DE"/>
        </w:rPr>
        <w:t xml:space="preserve"> der MGB2 kann an a</w:t>
      </w:r>
      <w:r w:rsidR="00371E11" w:rsidRPr="009C6390">
        <w:rPr>
          <w:color w:val="000000" w:themeColor="text1"/>
          <w:lang w:val="de-DE"/>
        </w:rPr>
        <w:t xml:space="preserve">lle Busmodule direkt angeschlossen oder separat montiert und mit Kabeln verbunden werden. </w:t>
      </w:r>
      <w:r w:rsidR="007349B7" w:rsidRPr="009C6390">
        <w:rPr>
          <w:color w:val="000000" w:themeColor="text1"/>
          <w:lang w:val="de-DE"/>
        </w:rPr>
        <w:t xml:space="preserve">Der besondere </w:t>
      </w:r>
      <w:r w:rsidR="00371E11" w:rsidRPr="009C6390">
        <w:rPr>
          <w:color w:val="000000" w:themeColor="text1"/>
          <w:lang w:val="de-DE"/>
        </w:rPr>
        <w:t>Vorteil</w:t>
      </w:r>
      <w:r w:rsidR="007349B7" w:rsidRPr="009C6390">
        <w:rPr>
          <w:color w:val="000000" w:themeColor="text1"/>
          <w:lang w:val="de-DE"/>
        </w:rPr>
        <w:t xml:space="preserve"> dabei</w:t>
      </w:r>
      <w:r w:rsidR="00371E11" w:rsidRPr="009C6390">
        <w:rPr>
          <w:color w:val="000000" w:themeColor="text1"/>
          <w:lang w:val="de-DE"/>
        </w:rPr>
        <w:t>: Beim abgesetzte</w:t>
      </w:r>
      <w:r w:rsidR="007349B7" w:rsidRPr="009C6390">
        <w:rPr>
          <w:color w:val="000000" w:themeColor="text1"/>
          <w:lang w:val="de-DE"/>
        </w:rPr>
        <w:t>n</w:t>
      </w:r>
      <w:r w:rsidR="00371E11" w:rsidRPr="009C6390">
        <w:rPr>
          <w:color w:val="000000" w:themeColor="text1"/>
          <w:lang w:val="de-DE"/>
        </w:rPr>
        <w:t xml:space="preserve"> </w:t>
      </w:r>
      <w:proofErr w:type="spellStart"/>
      <w:r w:rsidR="00371E11" w:rsidRPr="009C6390">
        <w:rPr>
          <w:color w:val="000000" w:themeColor="text1"/>
          <w:lang w:val="de-DE"/>
        </w:rPr>
        <w:t>Busmodul</w:t>
      </w:r>
      <w:proofErr w:type="spellEnd"/>
      <w:r w:rsidR="00371E11" w:rsidRPr="009C6390">
        <w:rPr>
          <w:color w:val="000000" w:themeColor="text1"/>
          <w:lang w:val="de-DE"/>
        </w:rPr>
        <w:t xml:space="preserve"> lassen sich gleich mehrere </w:t>
      </w:r>
      <w:proofErr w:type="spellStart"/>
      <w:r w:rsidR="00371E11" w:rsidRPr="009C6390">
        <w:rPr>
          <w:color w:val="000000" w:themeColor="text1"/>
          <w:lang w:val="de-DE"/>
        </w:rPr>
        <w:t>Zuhaltemodule</w:t>
      </w:r>
      <w:proofErr w:type="spellEnd"/>
      <w:r w:rsidR="00371E11" w:rsidRPr="009C6390">
        <w:rPr>
          <w:color w:val="000000" w:themeColor="text1"/>
          <w:lang w:val="de-DE"/>
        </w:rPr>
        <w:t xml:space="preserve"> MGB2 Modular</w:t>
      </w:r>
      <w:r w:rsidR="00EA682A" w:rsidRPr="009C6390">
        <w:rPr>
          <w:color w:val="000000" w:themeColor="text1"/>
          <w:lang w:val="de-DE"/>
        </w:rPr>
        <w:t xml:space="preserve"> sowie separat montierte Erweiterungsmodule</w:t>
      </w:r>
      <w:r w:rsidR="00371E11" w:rsidRPr="009C6390">
        <w:rPr>
          <w:color w:val="000000" w:themeColor="text1"/>
          <w:lang w:val="de-DE"/>
        </w:rPr>
        <w:t xml:space="preserve"> an </w:t>
      </w:r>
      <w:r w:rsidR="008D209F" w:rsidRPr="009C6390">
        <w:rPr>
          <w:color w:val="000000" w:themeColor="text1"/>
          <w:lang w:val="de-DE"/>
        </w:rPr>
        <w:t xml:space="preserve">das selbe </w:t>
      </w:r>
      <w:proofErr w:type="spellStart"/>
      <w:r w:rsidR="00371E11" w:rsidRPr="009C6390">
        <w:rPr>
          <w:color w:val="000000" w:themeColor="text1"/>
          <w:lang w:val="de-DE"/>
        </w:rPr>
        <w:t>Busmodul</w:t>
      </w:r>
      <w:proofErr w:type="spellEnd"/>
      <w:r w:rsidR="00371E11" w:rsidRPr="009C6390">
        <w:rPr>
          <w:color w:val="000000" w:themeColor="text1"/>
          <w:lang w:val="de-DE"/>
        </w:rPr>
        <w:t xml:space="preserve"> anschließen. Dies eröffnet große Freiheiten bei der Anlagengestaltung</w:t>
      </w:r>
      <w:r w:rsidR="008D209F" w:rsidRPr="009C6390">
        <w:rPr>
          <w:color w:val="000000" w:themeColor="text1"/>
          <w:lang w:val="de-DE"/>
        </w:rPr>
        <w:t xml:space="preserve"> und spart Hardwarekosten</w:t>
      </w:r>
      <w:r w:rsidR="00371E11" w:rsidRPr="009C6390">
        <w:rPr>
          <w:color w:val="000000" w:themeColor="text1"/>
          <w:lang w:val="de-DE"/>
        </w:rPr>
        <w:t>.</w:t>
      </w:r>
      <w:r w:rsidR="0036603C" w:rsidRPr="009C6390">
        <w:rPr>
          <w:color w:val="000000" w:themeColor="text1"/>
          <w:lang w:val="de-DE"/>
        </w:rPr>
        <w:t xml:space="preserve"> Als smarte Devices liefern die einzelnen Geräte </w:t>
      </w:r>
      <w:r w:rsidR="008D209F" w:rsidRPr="009C6390">
        <w:rPr>
          <w:color w:val="000000" w:themeColor="text1"/>
          <w:lang w:val="de-DE"/>
        </w:rPr>
        <w:t xml:space="preserve">eine Vielzahl von </w:t>
      </w:r>
      <w:r w:rsidR="007349B7" w:rsidRPr="009C6390">
        <w:rPr>
          <w:color w:val="000000" w:themeColor="text1"/>
          <w:lang w:val="de-DE"/>
        </w:rPr>
        <w:lastRenderedPageBreak/>
        <w:t>Diagnose</w:t>
      </w:r>
      <w:r w:rsidR="0036603C" w:rsidRPr="009C6390">
        <w:rPr>
          <w:color w:val="000000" w:themeColor="text1"/>
          <w:lang w:val="de-DE"/>
        </w:rPr>
        <w:t>daten</w:t>
      </w:r>
      <w:r w:rsidR="007C52A4" w:rsidRPr="009C6390">
        <w:rPr>
          <w:color w:val="000000" w:themeColor="text1"/>
          <w:lang w:val="de-DE"/>
        </w:rPr>
        <w:t xml:space="preserve"> </w:t>
      </w:r>
      <w:r w:rsidR="007349B7" w:rsidRPr="009C6390">
        <w:rPr>
          <w:color w:val="000000" w:themeColor="text1"/>
          <w:lang w:val="de-DE"/>
        </w:rPr>
        <w:t xml:space="preserve">in Form von </w:t>
      </w:r>
      <w:proofErr w:type="spellStart"/>
      <w:r w:rsidR="007349B7" w:rsidRPr="009C6390">
        <w:rPr>
          <w:color w:val="000000" w:themeColor="text1"/>
          <w:lang w:val="de-DE"/>
        </w:rPr>
        <w:t>EtherCAT</w:t>
      </w:r>
      <w:proofErr w:type="spellEnd"/>
      <w:r w:rsidR="007349B7" w:rsidRPr="009C6390">
        <w:rPr>
          <w:color w:val="000000" w:themeColor="text1"/>
          <w:lang w:val="de-DE"/>
        </w:rPr>
        <w:t>- oder PROFINET-Meldungen</w:t>
      </w:r>
      <w:r w:rsidR="008D209F" w:rsidRPr="009C6390">
        <w:rPr>
          <w:color w:val="000000" w:themeColor="text1"/>
          <w:lang w:val="de-DE"/>
        </w:rPr>
        <w:t>, z.</w:t>
      </w:r>
      <w:r w:rsidR="009C6390" w:rsidRPr="009C6390">
        <w:rPr>
          <w:color w:val="000000" w:themeColor="text1"/>
          <w:lang w:val="de-DE"/>
        </w:rPr>
        <w:t> </w:t>
      </w:r>
      <w:r w:rsidR="008D209F" w:rsidRPr="009C6390">
        <w:rPr>
          <w:color w:val="000000" w:themeColor="text1"/>
          <w:lang w:val="de-DE"/>
        </w:rPr>
        <w:t>B.</w:t>
      </w:r>
      <w:r w:rsidR="007C52A4" w:rsidRPr="009C6390">
        <w:rPr>
          <w:color w:val="000000" w:themeColor="text1"/>
          <w:lang w:val="de-DE"/>
        </w:rPr>
        <w:t xml:space="preserve"> Spannung, Temperatur oder Schaltzyklen</w:t>
      </w:r>
      <w:r w:rsidR="0036603C" w:rsidRPr="009C6390">
        <w:rPr>
          <w:color w:val="000000" w:themeColor="text1"/>
          <w:lang w:val="de-DE"/>
        </w:rPr>
        <w:t xml:space="preserve">. </w:t>
      </w:r>
      <w:r w:rsidR="00C276E6" w:rsidRPr="009C6390">
        <w:rPr>
          <w:color w:val="000000" w:themeColor="text1"/>
          <w:lang w:val="de-DE"/>
        </w:rPr>
        <w:t>Mithilfe des</w:t>
      </w:r>
      <w:r w:rsidR="0036603C" w:rsidRPr="009C6390">
        <w:rPr>
          <w:color w:val="000000" w:themeColor="text1"/>
          <w:lang w:val="de-DE"/>
        </w:rPr>
        <w:t xml:space="preserve"> </w:t>
      </w:r>
      <w:r w:rsidR="007349B7" w:rsidRPr="009C6390">
        <w:rPr>
          <w:color w:val="000000" w:themeColor="text1"/>
          <w:lang w:val="de-DE"/>
        </w:rPr>
        <w:t>integrierte</w:t>
      </w:r>
      <w:r w:rsidR="00C276E6" w:rsidRPr="009C6390">
        <w:rPr>
          <w:color w:val="000000" w:themeColor="text1"/>
          <w:lang w:val="de-DE"/>
        </w:rPr>
        <w:t>n</w:t>
      </w:r>
      <w:r w:rsidR="007349B7" w:rsidRPr="009C6390">
        <w:rPr>
          <w:color w:val="000000" w:themeColor="text1"/>
          <w:lang w:val="de-DE"/>
        </w:rPr>
        <w:t xml:space="preserve"> Webserver</w:t>
      </w:r>
      <w:r w:rsidR="00C276E6" w:rsidRPr="009C6390">
        <w:rPr>
          <w:color w:val="000000" w:themeColor="text1"/>
          <w:lang w:val="de-DE"/>
        </w:rPr>
        <w:t xml:space="preserve">s erhält der Anwender </w:t>
      </w:r>
      <w:r w:rsidR="0036603C" w:rsidRPr="009C6390">
        <w:rPr>
          <w:color w:val="000000" w:themeColor="text1"/>
          <w:lang w:val="de-DE"/>
        </w:rPr>
        <w:t xml:space="preserve">bei Bedarf </w:t>
      </w:r>
      <w:r w:rsidR="007349B7" w:rsidRPr="009C6390">
        <w:rPr>
          <w:color w:val="000000" w:themeColor="text1"/>
          <w:lang w:val="de-DE"/>
        </w:rPr>
        <w:t xml:space="preserve">schnell </w:t>
      </w:r>
      <w:r w:rsidR="00C276E6" w:rsidRPr="009C6390">
        <w:rPr>
          <w:color w:val="000000" w:themeColor="text1"/>
          <w:lang w:val="de-DE"/>
        </w:rPr>
        <w:t>einen</w:t>
      </w:r>
      <w:r w:rsidR="007349B7" w:rsidRPr="009C6390">
        <w:rPr>
          <w:color w:val="000000" w:themeColor="text1"/>
          <w:lang w:val="de-DE"/>
        </w:rPr>
        <w:t xml:space="preserve"> detaillierten Überblick über den Status des Geräts</w:t>
      </w:r>
      <w:r w:rsidR="0036603C" w:rsidRPr="009C6390">
        <w:rPr>
          <w:color w:val="000000" w:themeColor="text1"/>
          <w:lang w:val="de-DE"/>
        </w:rPr>
        <w:t>.</w:t>
      </w:r>
    </w:p>
    <w:p w:rsidR="00BD5052" w:rsidRPr="009C6390" w:rsidRDefault="00BD5052" w:rsidP="00BD5052">
      <w:pPr>
        <w:spacing w:after="0" w:line="360" w:lineRule="auto"/>
        <w:jc w:val="both"/>
        <w:rPr>
          <w:rFonts w:ascii="Arial" w:hAnsi="Arial"/>
          <w:color w:val="000000" w:themeColor="text1"/>
          <w:lang w:val="de-DE"/>
        </w:rPr>
      </w:pPr>
    </w:p>
    <w:p w:rsidR="006005BB" w:rsidRPr="009C6390" w:rsidRDefault="00BD5052" w:rsidP="006005BB">
      <w:pPr>
        <w:spacing w:line="360" w:lineRule="auto"/>
        <w:jc w:val="both"/>
        <w:rPr>
          <w:rFonts w:ascii="Arial" w:hAnsi="Arial"/>
          <w:b/>
          <w:color w:val="000000" w:themeColor="text1"/>
          <w:lang w:val="de-DE"/>
        </w:rPr>
      </w:pPr>
      <w:r w:rsidRPr="009C6390">
        <w:rPr>
          <w:rFonts w:ascii="Arial" w:hAnsi="Arial"/>
          <w:b/>
          <w:color w:val="000000" w:themeColor="text1"/>
          <w:lang w:val="de-DE"/>
        </w:rPr>
        <w:t xml:space="preserve">CKS2 – </w:t>
      </w:r>
      <w:r w:rsidR="006005BB" w:rsidRPr="009C6390">
        <w:rPr>
          <w:rFonts w:ascii="Arial" w:hAnsi="Arial"/>
          <w:b/>
          <w:color w:val="000000" w:themeColor="text1"/>
          <w:lang w:val="de-DE"/>
        </w:rPr>
        <w:t>Ein Schlüssel, viele Funktionen</w:t>
      </w:r>
    </w:p>
    <w:p w:rsidR="00DC6CCD" w:rsidRPr="009C6390" w:rsidRDefault="00FD5CC2" w:rsidP="006005BB">
      <w:pPr>
        <w:spacing w:line="360" w:lineRule="auto"/>
        <w:jc w:val="both"/>
        <w:rPr>
          <w:rFonts w:ascii="Arial" w:hAnsi="Arial"/>
          <w:color w:val="000000" w:themeColor="text1"/>
          <w:lang w:val="de-DE"/>
        </w:rPr>
      </w:pPr>
      <w:r w:rsidRPr="009C6390">
        <w:rPr>
          <w:rFonts w:ascii="Arial" w:hAnsi="Arial"/>
          <w:color w:val="000000" w:themeColor="text1"/>
          <w:lang w:val="de-DE"/>
        </w:rPr>
        <w:t xml:space="preserve">Die Sicherheit in modernen Anlagen ist unverzichtbar: Dazu gehören Aufgaben wie das sichere Sperren und Starten von Anlagen, die Zutrittsbeschränkung oder die sichere Betriebsartenwahl. Für diese </w:t>
      </w:r>
      <w:r w:rsidR="00256B18" w:rsidRPr="009C6390">
        <w:rPr>
          <w:rFonts w:ascii="Arial" w:hAnsi="Arial"/>
          <w:color w:val="000000" w:themeColor="text1"/>
          <w:lang w:val="de-DE"/>
        </w:rPr>
        <w:t xml:space="preserve">teils </w:t>
      </w:r>
      <w:r w:rsidR="000F437F" w:rsidRPr="009C6390">
        <w:rPr>
          <w:rFonts w:ascii="Arial" w:hAnsi="Arial"/>
          <w:color w:val="000000" w:themeColor="text1"/>
          <w:lang w:val="de-DE"/>
        </w:rPr>
        <w:t xml:space="preserve">komplexen </w:t>
      </w:r>
      <w:r w:rsidRPr="009C6390">
        <w:rPr>
          <w:rFonts w:ascii="Arial" w:hAnsi="Arial"/>
          <w:color w:val="000000" w:themeColor="text1"/>
          <w:lang w:val="de-DE"/>
        </w:rPr>
        <w:t>Aufgaben bietet Euchner mit dem</w:t>
      </w:r>
      <w:r w:rsidR="00E64E3D" w:rsidRPr="009C6390">
        <w:rPr>
          <w:rFonts w:ascii="Arial" w:hAnsi="Arial"/>
          <w:color w:val="000000" w:themeColor="text1"/>
          <w:lang w:val="de-DE"/>
        </w:rPr>
        <w:t xml:space="preserve"> Schlüssel</w:t>
      </w:r>
      <w:r w:rsidRPr="009C6390">
        <w:rPr>
          <w:rFonts w:ascii="Arial" w:hAnsi="Arial"/>
          <w:color w:val="000000" w:themeColor="text1"/>
          <w:lang w:val="de-DE"/>
        </w:rPr>
        <w:t>sy</w:t>
      </w:r>
      <w:r w:rsidR="000F437F" w:rsidRPr="009C6390">
        <w:rPr>
          <w:rFonts w:ascii="Arial" w:hAnsi="Arial"/>
          <w:color w:val="000000" w:themeColor="text1"/>
          <w:lang w:val="de-DE"/>
        </w:rPr>
        <w:t>stem CKS2 eine Lösung</w:t>
      </w:r>
      <w:r w:rsidR="008D209F" w:rsidRPr="009C6390">
        <w:rPr>
          <w:rFonts w:ascii="Arial" w:hAnsi="Arial"/>
          <w:color w:val="000000" w:themeColor="text1"/>
          <w:lang w:val="de-DE"/>
        </w:rPr>
        <w:t xml:space="preserve"> mit einer</w:t>
      </w:r>
      <w:r w:rsidR="00DC6CCD" w:rsidRPr="009C6390">
        <w:rPr>
          <w:rFonts w:ascii="Arial" w:hAnsi="Arial"/>
          <w:color w:val="000000" w:themeColor="text1"/>
          <w:lang w:val="de-DE"/>
        </w:rPr>
        <w:t xml:space="preserve"> einfache</w:t>
      </w:r>
      <w:r w:rsidR="008D209F" w:rsidRPr="009C6390">
        <w:rPr>
          <w:rFonts w:ascii="Arial" w:hAnsi="Arial"/>
          <w:color w:val="000000" w:themeColor="text1"/>
          <w:lang w:val="de-DE"/>
        </w:rPr>
        <w:t>n</w:t>
      </w:r>
      <w:r w:rsidR="000F437F" w:rsidRPr="009C6390">
        <w:rPr>
          <w:rFonts w:ascii="Arial" w:hAnsi="Arial"/>
          <w:color w:val="000000" w:themeColor="text1"/>
          <w:lang w:val="de-DE"/>
        </w:rPr>
        <w:t xml:space="preserve"> Einbindung in die Gesamtsteuerung</w:t>
      </w:r>
      <w:r w:rsidRPr="009C6390">
        <w:rPr>
          <w:rFonts w:ascii="Arial" w:hAnsi="Arial"/>
          <w:color w:val="000000" w:themeColor="text1"/>
          <w:lang w:val="de-DE"/>
        </w:rPr>
        <w:t xml:space="preserve"> von Maschinen </w:t>
      </w:r>
      <w:r w:rsidR="00E64E3D" w:rsidRPr="009C6390">
        <w:rPr>
          <w:rFonts w:ascii="Arial" w:hAnsi="Arial"/>
          <w:color w:val="000000" w:themeColor="text1"/>
          <w:lang w:val="de-DE"/>
        </w:rPr>
        <w:t>und Anlagen</w:t>
      </w:r>
      <w:r w:rsidRPr="009C6390">
        <w:rPr>
          <w:rFonts w:ascii="Arial" w:hAnsi="Arial"/>
          <w:color w:val="000000" w:themeColor="text1"/>
          <w:lang w:val="de-DE"/>
        </w:rPr>
        <w:t xml:space="preserve">. </w:t>
      </w:r>
      <w:r w:rsidR="00E33C75" w:rsidRPr="009C6390">
        <w:rPr>
          <w:rFonts w:ascii="Arial" w:hAnsi="Arial"/>
          <w:color w:val="000000" w:themeColor="text1"/>
          <w:lang w:val="de-DE"/>
        </w:rPr>
        <w:t xml:space="preserve">Die bewährte Transpondertechnologie und der Einsatz von </w:t>
      </w:r>
      <w:r w:rsidR="008D209F" w:rsidRPr="009C6390">
        <w:rPr>
          <w:rFonts w:ascii="Arial" w:hAnsi="Arial"/>
          <w:color w:val="000000" w:themeColor="text1"/>
          <w:lang w:val="de-DE"/>
        </w:rPr>
        <w:t xml:space="preserve">einem oder mehreren </w:t>
      </w:r>
      <w:r w:rsidR="00E33C75" w:rsidRPr="009C6390">
        <w:rPr>
          <w:rFonts w:ascii="Arial" w:hAnsi="Arial"/>
          <w:color w:val="000000" w:themeColor="text1"/>
          <w:lang w:val="de-DE"/>
        </w:rPr>
        <w:t xml:space="preserve">Schlüsseln mit hoher Codierung gewährleisten dabei maximale Sicherheit. </w:t>
      </w:r>
      <w:r w:rsidR="000F437F" w:rsidRPr="009C6390">
        <w:rPr>
          <w:rFonts w:ascii="Arial" w:hAnsi="Arial"/>
          <w:color w:val="000000" w:themeColor="text1"/>
          <w:lang w:val="de-DE"/>
        </w:rPr>
        <w:t>Euchner bietet d</w:t>
      </w:r>
      <w:r w:rsidRPr="009C6390">
        <w:rPr>
          <w:rFonts w:ascii="Arial" w:hAnsi="Arial"/>
          <w:color w:val="000000" w:themeColor="text1"/>
          <w:lang w:val="de-DE"/>
        </w:rPr>
        <w:t>as CKS2</w:t>
      </w:r>
      <w:r w:rsidR="00E64E3D" w:rsidRPr="009C6390">
        <w:rPr>
          <w:rFonts w:ascii="Arial" w:hAnsi="Arial"/>
          <w:color w:val="000000" w:themeColor="text1"/>
          <w:lang w:val="de-DE"/>
        </w:rPr>
        <w:t xml:space="preserve"> </w:t>
      </w:r>
      <w:r w:rsidR="000F437F" w:rsidRPr="009C6390">
        <w:rPr>
          <w:rFonts w:ascii="Arial" w:hAnsi="Arial"/>
          <w:color w:val="000000" w:themeColor="text1"/>
          <w:lang w:val="de-DE"/>
        </w:rPr>
        <w:t>als kompaktes System mit</w:t>
      </w:r>
      <w:r w:rsidR="00DC6CCD" w:rsidRPr="009C6390">
        <w:rPr>
          <w:rFonts w:ascii="Arial" w:hAnsi="Arial"/>
          <w:color w:val="000000" w:themeColor="text1"/>
          <w:lang w:val="de-DE"/>
        </w:rPr>
        <w:t xml:space="preserve"> integrierter Auswerteelektronik</w:t>
      </w:r>
      <w:r w:rsidR="008D209F" w:rsidRPr="009C6390">
        <w:rPr>
          <w:rFonts w:ascii="Arial" w:hAnsi="Arial"/>
          <w:color w:val="000000" w:themeColor="text1"/>
          <w:lang w:val="de-DE"/>
        </w:rPr>
        <w:t xml:space="preserve"> für den Einbau in Maschinen und Anlagen</w:t>
      </w:r>
      <w:r w:rsidR="00133160" w:rsidRPr="009C6390">
        <w:rPr>
          <w:rFonts w:ascii="Arial" w:hAnsi="Arial"/>
          <w:color w:val="000000" w:themeColor="text1"/>
          <w:lang w:val="de-DE"/>
        </w:rPr>
        <w:t>.</w:t>
      </w:r>
      <w:r w:rsidR="00E64E3D" w:rsidRPr="009C6390">
        <w:rPr>
          <w:rFonts w:ascii="Arial" w:hAnsi="Arial"/>
          <w:color w:val="000000" w:themeColor="text1"/>
          <w:lang w:val="de-DE"/>
        </w:rPr>
        <w:t xml:space="preserve"> </w:t>
      </w:r>
      <w:r w:rsidR="00472F88" w:rsidRPr="009C6390">
        <w:rPr>
          <w:rFonts w:ascii="Arial" w:hAnsi="Arial"/>
          <w:color w:val="000000" w:themeColor="text1"/>
          <w:lang w:val="de-DE"/>
        </w:rPr>
        <w:t xml:space="preserve">Außerdem </w:t>
      </w:r>
      <w:r w:rsidR="000F437F" w:rsidRPr="009C6390">
        <w:rPr>
          <w:rFonts w:ascii="Arial" w:hAnsi="Arial"/>
          <w:color w:val="000000" w:themeColor="text1"/>
          <w:lang w:val="de-DE"/>
        </w:rPr>
        <w:t xml:space="preserve">ist das CKS2 </w:t>
      </w:r>
      <w:r w:rsidRPr="009C6390">
        <w:rPr>
          <w:rFonts w:ascii="Arial" w:hAnsi="Arial"/>
          <w:color w:val="000000" w:themeColor="text1"/>
          <w:lang w:val="de-DE"/>
        </w:rPr>
        <w:t xml:space="preserve">als </w:t>
      </w:r>
      <w:proofErr w:type="spellStart"/>
      <w:r w:rsidRPr="009C6390">
        <w:rPr>
          <w:rFonts w:ascii="Arial" w:hAnsi="Arial"/>
          <w:color w:val="000000" w:themeColor="text1"/>
          <w:lang w:val="de-DE"/>
        </w:rPr>
        <w:t>Submodul</w:t>
      </w:r>
      <w:proofErr w:type="spellEnd"/>
      <w:r w:rsidRPr="009C6390">
        <w:rPr>
          <w:rFonts w:ascii="Arial" w:hAnsi="Arial"/>
          <w:color w:val="000000" w:themeColor="text1"/>
          <w:lang w:val="de-DE"/>
        </w:rPr>
        <w:t xml:space="preserve"> </w:t>
      </w:r>
      <w:r w:rsidR="000F437F" w:rsidRPr="009C6390">
        <w:rPr>
          <w:rFonts w:ascii="Arial" w:hAnsi="Arial"/>
          <w:color w:val="000000" w:themeColor="text1"/>
          <w:lang w:val="de-DE"/>
        </w:rPr>
        <w:t xml:space="preserve">für </w:t>
      </w:r>
      <w:r w:rsidRPr="009C6390">
        <w:rPr>
          <w:rFonts w:ascii="Arial" w:hAnsi="Arial"/>
          <w:color w:val="000000" w:themeColor="text1"/>
          <w:lang w:val="de-DE"/>
        </w:rPr>
        <w:t xml:space="preserve">das Türschließsystem MGB2 Modular </w:t>
      </w:r>
      <w:r w:rsidR="000F437F" w:rsidRPr="009C6390">
        <w:rPr>
          <w:rFonts w:ascii="Arial" w:hAnsi="Arial"/>
          <w:color w:val="000000" w:themeColor="text1"/>
          <w:lang w:val="de-DE"/>
        </w:rPr>
        <w:t>verfügbar</w:t>
      </w:r>
      <w:r w:rsidRPr="009C6390">
        <w:rPr>
          <w:rFonts w:ascii="Arial" w:hAnsi="Arial"/>
          <w:color w:val="000000" w:themeColor="text1"/>
          <w:lang w:val="de-DE"/>
        </w:rPr>
        <w:t xml:space="preserve">. </w:t>
      </w:r>
      <w:r w:rsidR="00DC6CCD" w:rsidRPr="009C6390">
        <w:rPr>
          <w:rFonts w:ascii="Arial" w:hAnsi="Arial"/>
          <w:color w:val="000000" w:themeColor="text1"/>
          <w:lang w:val="de-DE"/>
        </w:rPr>
        <w:t xml:space="preserve">Umfangreiche Diagnosedaten und Kommunikationsfunktionen lassen sich </w:t>
      </w:r>
      <w:r w:rsidR="00E33C75" w:rsidRPr="009C6390">
        <w:rPr>
          <w:rFonts w:ascii="Arial" w:hAnsi="Arial"/>
          <w:color w:val="000000" w:themeColor="text1"/>
          <w:lang w:val="de-DE"/>
        </w:rPr>
        <w:t xml:space="preserve">so entweder </w:t>
      </w:r>
      <w:r w:rsidR="00DC6CCD" w:rsidRPr="009C6390">
        <w:rPr>
          <w:rFonts w:ascii="Arial" w:hAnsi="Arial"/>
          <w:color w:val="000000" w:themeColor="text1"/>
          <w:lang w:val="de-DE"/>
        </w:rPr>
        <w:t>i</w:t>
      </w:r>
      <w:r w:rsidR="00E33C75" w:rsidRPr="009C6390">
        <w:rPr>
          <w:rFonts w:ascii="Arial" w:hAnsi="Arial"/>
          <w:color w:val="000000" w:themeColor="text1"/>
          <w:lang w:val="de-DE"/>
        </w:rPr>
        <w:t xml:space="preserve">m Zusammenspiel mit </w:t>
      </w:r>
      <w:r w:rsidR="00DC6CCD" w:rsidRPr="009C6390">
        <w:rPr>
          <w:rFonts w:ascii="Arial" w:hAnsi="Arial"/>
          <w:color w:val="000000" w:themeColor="text1"/>
          <w:lang w:val="de-DE"/>
        </w:rPr>
        <w:t>einem</w:t>
      </w:r>
      <w:r w:rsidR="00E1284F" w:rsidRPr="009C6390">
        <w:rPr>
          <w:rFonts w:ascii="Arial" w:hAnsi="Arial"/>
          <w:color w:val="000000" w:themeColor="text1"/>
          <w:lang w:val="de-DE"/>
        </w:rPr>
        <w:t xml:space="preserve"> </w:t>
      </w:r>
      <w:r w:rsidR="00DC6CCD" w:rsidRPr="009C6390">
        <w:rPr>
          <w:rFonts w:ascii="Arial" w:hAnsi="Arial"/>
          <w:color w:val="000000" w:themeColor="text1"/>
          <w:lang w:val="de-DE"/>
        </w:rPr>
        <w:t>IO-Link Gateway</w:t>
      </w:r>
      <w:r w:rsidR="00C0046A" w:rsidRPr="009C6390">
        <w:rPr>
          <w:rFonts w:ascii="Arial" w:hAnsi="Arial"/>
          <w:color w:val="000000" w:themeColor="text1"/>
          <w:lang w:val="de-DE"/>
        </w:rPr>
        <w:t xml:space="preserve"> von Euchner</w:t>
      </w:r>
      <w:r w:rsidR="00E1284F" w:rsidRPr="009C6390">
        <w:rPr>
          <w:rFonts w:ascii="Arial" w:hAnsi="Arial"/>
          <w:color w:val="000000" w:themeColor="text1"/>
          <w:lang w:val="de-DE"/>
        </w:rPr>
        <w:t xml:space="preserve"> zur Verfügung </w:t>
      </w:r>
      <w:r w:rsidR="00E33C75" w:rsidRPr="009C6390">
        <w:rPr>
          <w:rFonts w:ascii="Arial" w:hAnsi="Arial"/>
          <w:color w:val="000000" w:themeColor="text1"/>
          <w:lang w:val="de-DE"/>
        </w:rPr>
        <w:t xml:space="preserve">stellen </w:t>
      </w:r>
      <w:r w:rsidR="00472F88" w:rsidRPr="009C6390">
        <w:rPr>
          <w:rFonts w:ascii="Arial" w:hAnsi="Arial"/>
          <w:color w:val="000000" w:themeColor="text1"/>
          <w:lang w:val="de-DE"/>
        </w:rPr>
        <w:t xml:space="preserve">oder über den </w:t>
      </w:r>
      <w:proofErr w:type="spellStart"/>
      <w:r w:rsidR="00472F88" w:rsidRPr="009C6390">
        <w:rPr>
          <w:rFonts w:ascii="Arial" w:hAnsi="Arial"/>
          <w:color w:val="000000" w:themeColor="text1"/>
          <w:lang w:val="de-DE"/>
        </w:rPr>
        <w:t>Feldbus</w:t>
      </w:r>
      <w:proofErr w:type="spellEnd"/>
      <w:r w:rsidR="00472F88" w:rsidRPr="009C6390">
        <w:rPr>
          <w:rFonts w:ascii="Arial" w:hAnsi="Arial"/>
          <w:color w:val="000000" w:themeColor="text1"/>
          <w:lang w:val="de-DE"/>
        </w:rPr>
        <w:t xml:space="preserve"> </w:t>
      </w:r>
      <w:r w:rsidR="00E33C75" w:rsidRPr="009C6390">
        <w:rPr>
          <w:rFonts w:ascii="Arial" w:hAnsi="Arial"/>
          <w:color w:val="000000" w:themeColor="text1"/>
          <w:lang w:val="de-DE"/>
        </w:rPr>
        <w:t xml:space="preserve">direkt über </w:t>
      </w:r>
      <w:r w:rsidR="00DC6CCD" w:rsidRPr="009C6390">
        <w:rPr>
          <w:rFonts w:ascii="Arial" w:hAnsi="Arial"/>
          <w:color w:val="000000" w:themeColor="text1"/>
          <w:lang w:val="de-DE"/>
        </w:rPr>
        <w:t xml:space="preserve">das </w:t>
      </w:r>
      <w:proofErr w:type="spellStart"/>
      <w:r w:rsidR="00DC6CCD" w:rsidRPr="009C6390">
        <w:rPr>
          <w:rFonts w:ascii="Arial" w:hAnsi="Arial"/>
          <w:color w:val="000000" w:themeColor="text1"/>
          <w:lang w:val="de-DE"/>
        </w:rPr>
        <w:t>Busmodul</w:t>
      </w:r>
      <w:proofErr w:type="spellEnd"/>
      <w:r w:rsidR="00DC6CCD" w:rsidRPr="009C6390">
        <w:rPr>
          <w:rFonts w:ascii="Arial" w:hAnsi="Arial"/>
          <w:color w:val="000000" w:themeColor="text1"/>
          <w:lang w:val="de-DE"/>
        </w:rPr>
        <w:t xml:space="preserve"> </w:t>
      </w:r>
      <w:r w:rsidR="00E33C75" w:rsidRPr="009C6390">
        <w:rPr>
          <w:rFonts w:ascii="Arial" w:hAnsi="Arial"/>
          <w:color w:val="000000" w:themeColor="text1"/>
          <w:lang w:val="de-DE"/>
        </w:rPr>
        <w:t xml:space="preserve">MBM. </w:t>
      </w:r>
    </w:p>
    <w:p w:rsidR="00D57C2A" w:rsidRPr="009C6390" w:rsidRDefault="00D57C2A" w:rsidP="00BD5052">
      <w:pPr>
        <w:spacing w:line="360" w:lineRule="auto"/>
        <w:jc w:val="both"/>
        <w:rPr>
          <w:rFonts w:ascii="Arial" w:hAnsi="Arial"/>
          <w:i/>
          <w:strike/>
          <w:color w:val="000000" w:themeColor="text1"/>
          <w:lang w:val="de-DE"/>
        </w:rPr>
      </w:pPr>
    </w:p>
    <w:p w:rsidR="00D57C2A" w:rsidRPr="009C6390" w:rsidRDefault="00D57C2A" w:rsidP="00D57C2A">
      <w:pPr>
        <w:spacing w:line="360" w:lineRule="auto"/>
        <w:jc w:val="both"/>
        <w:rPr>
          <w:rFonts w:ascii="Arial" w:hAnsi="Arial"/>
          <w:b/>
          <w:color w:val="000000" w:themeColor="text1"/>
          <w:lang w:val="de-DE"/>
        </w:rPr>
      </w:pPr>
      <w:proofErr w:type="spellStart"/>
      <w:r w:rsidRPr="009C6390">
        <w:rPr>
          <w:rFonts w:ascii="Arial" w:hAnsi="Arial"/>
          <w:b/>
          <w:color w:val="000000" w:themeColor="text1"/>
          <w:lang w:val="de-DE"/>
        </w:rPr>
        <w:t>One</w:t>
      </w:r>
      <w:proofErr w:type="spellEnd"/>
      <w:r w:rsidRPr="009C6390">
        <w:rPr>
          <w:rFonts w:ascii="Arial" w:hAnsi="Arial"/>
          <w:b/>
          <w:color w:val="000000" w:themeColor="text1"/>
          <w:lang w:val="de-DE"/>
        </w:rPr>
        <w:t xml:space="preserve"> </w:t>
      </w:r>
      <w:proofErr w:type="spellStart"/>
      <w:r w:rsidRPr="009C6390">
        <w:rPr>
          <w:rFonts w:ascii="Arial" w:hAnsi="Arial"/>
          <w:b/>
          <w:color w:val="000000" w:themeColor="text1"/>
          <w:lang w:val="de-DE"/>
        </w:rPr>
        <w:t>fits</w:t>
      </w:r>
      <w:proofErr w:type="spellEnd"/>
      <w:r w:rsidRPr="009C6390">
        <w:rPr>
          <w:rFonts w:ascii="Arial" w:hAnsi="Arial"/>
          <w:b/>
          <w:color w:val="000000" w:themeColor="text1"/>
          <w:lang w:val="de-DE"/>
        </w:rPr>
        <w:t xml:space="preserve"> all – Sicherheitsschalter CTS mit neuer FlexFunction</w:t>
      </w:r>
    </w:p>
    <w:p w:rsidR="004A7129" w:rsidRPr="009C6390" w:rsidRDefault="00714CEB" w:rsidP="00D57C2A">
      <w:pPr>
        <w:spacing w:line="360" w:lineRule="auto"/>
        <w:jc w:val="both"/>
        <w:rPr>
          <w:rFonts w:ascii="Arial" w:hAnsi="Arial"/>
          <w:color w:val="000000" w:themeColor="text1"/>
          <w:lang w:val="de-DE"/>
        </w:rPr>
      </w:pPr>
      <w:r w:rsidRPr="009C6390">
        <w:rPr>
          <w:rFonts w:ascii="Arial" w:hAnsi="Arial"/>
          <w:color w:val="000000" w:themeColor="text1"/>
          <w:lang w:val="de-DE"/>
        </w:rPr>
        <w:t>Die jüngste Zuhaltung aus dem Hause Euchner heißt CTS und steht für h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ohe </w:t>
      </w:r>
      <w:proofErr w:type="spellStart"/>
      <w:r w:rsidR="00D57C2A" w:rsidRPr="009C6390">
        <w:rPr>
          <w:rFonts w:ascii="Arial" w:hAnsi="Arial"/>
          <w:color w:val="000000" w:themeColor="text1"/>
          <w:lang w:val="de-DE"/>
        </w:rPr>
        <w:t>Zuhaltekraft</w:t>
      </w:r>
      <w:proofErr w:type="spellEnd"/>
      <w:r w:rsidR="00D57C2A" w:rsidRPr="009C6390">
        <w:rPr>
          <w:rFonts w:ascii="Arial" w:hAnsi="Arial"/>
          <w:color w:val="000000" w:themeColor="text1"/>
          <w:lang w:val="de-DE"/>
        </w:rPr>
        <w:t>, kompaktes Design</w:t>
      </w:r>
      <w:r w:rsidRPr="009C6390">
        <w:rPr>
          <w:rFonts w:ascii="Arial" w:hAnsi="Arial"/>
          <w:color w:val="000000" w:themeColor="text1"/>
          <w:lang w:val="de-DE"/>
        </w:rPr>
        <w:t xml:space="preserve"> und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 maximale Flexibilität. Der </w:t>
      </w:r>
      <w:r w:rsidR="00BE6610" w:rsidRPr="009C6390">
        <w:rPr>
          <w:rFonts w:ascii="Arial" w:hAnsi="Arial"/>
          <w:color w:val="000000" w:themeColor="text1"/>
          <w:lang w:val="de-DE"/>
        </w:rPr>
        <w:t>Schalter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 eignet sich</w:t>
      </w:r>
      <w:r w:rsidR="00BE6610" w:rsidRPr="009C6390">
        <w:rPr>
          <w:rFonts w:ascii="Arial" w:hAnsi="Arial"/>
          <w:color w:val="000000" w:themeColor="text1"/>
          <w:lang w:val="de-DE"/>
        </w:rPr>
        <w:t xml:space="preserve"> immer dann, wenn </w:t>
      </w:r>
      <w:r w:rsidR="00C0046A" w:rsidRPr="009C6390">
        <w:rPr>
          <w:rFonts w:ascii="Arial" w:hAnsi="Arial"/>
          <w:color w:val="000000" w:themeColor="text1"/>
          <w:lang w:val="de-DE"/>
        </w:rPr>
        <w:t xml:space="preserve">bei </w:t>
      </w:r>
      <w:r w:rsidR="00BE6610" w:rsidRPr="009C6390">
        <w:rPr>
          <w:rFonts w:ascii="Arial" w:hAnsi="Arial"/>
          <w:color w:val="000000" w:themeColor="text1"/>
          <w:lang w:val="de-DE"/>
        </w:rPr>
        <w:t xml:space="preserve">Maschinen und Anlagen 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eine hohe </w:t>
      </w:r>
      <w:proofErr w:type="spellStart"/>
      <w:r w:rsidR="00D57C2A" w:rsidRPr="009C6390">
        <w:rPr>
          <w:rFonts w:ascii="Arial" w:hAnsi="Arial"/>
          <w:color w:val="000000" w:themeColor="text1"/>
          <w:lang w:val="de-DE"/>
        </w:rPr>
        <w:t>Zuhaltekraft</w:t>
      </w:r>
      <w:proofErr w:type="spellEnd"/>
      <w:r w:rsidR="00BE6610" w:rsidRPr="009C6390">
        <w:rPr>
          <w:rFonts w:ascii="Arial" w:hAnsi="Arial"/>
          <w:color w:val="000000" w:themeColor="text1"/>
          <w:lang w:val="de-DE"/>
        </w:rPr>
        <w:t xml:space="preserve"> benötigt wird, gleichzeitig aber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 nur wenig Platz zur Verfügung steht. Die geringen Abmessungen (135</w:t>
      </w:r>
      <w:r w:rsidR="009C6390" w:rsidRPr="009C6390">
        <w:rPr>
          <w:rFonts w:ascii="Arial" w:hAnsi="Arial"/>
          <w:color w:val="000000" w:themeColor="text1"/>
          <w:lang w:val="de-DE"/>
        </w:rPr>
        <w:t> </w:t>
      </w:r>
      <w:r w:rsidR="00D57C2A" w:rsidRPr="009C6390">
        <w:rPr>
          <w:rFonts w:ascii="Arial" w:hAnsi="Arial"/>
          <w:color w:val="000000" w:themeColor="text1"/>
          <w:lang w:val="de-DE"/>
        </w:rPr>
        <w:t>x</w:t>
      </w:r>
      <w:r w:rsidR="009C6390" w:rsidRPr="009C6390">
        <w:rPr>
          <w:rFonts w:ascii="Arial" w:hAnsi="Arial"/>
          <w:color w:val="000000" w:themeColor="text1"/>
          <w:lang w:val="de-DE"/>
        </w:rPr>
        <w:t> </w:t>
      </w:r>
      <w:r w:rsidR="00D57C2A" w:rsidRPr="009C6390">
        <w:rPr>
          <w:rFonts w:ascii="Arial" w:hAnsi="Arial"/>
          <w:color w:val="000000" w:themeColor="text1"/>
          <w:lang w:val="de-DE"/>
        </w:rPr>
        <w:t>31</w:t>
      </w:r>
      <w:r w:rsidR="009C6390" w:rsidRPr="009C6390">
        <w:rPr>
          <w:rFonts w:ascii="Arial" w:hAnsi="Arial"/>
          <w:color w:val="000000" w:themeColor="text1"/>
          <w:lang w:val="de-DE"/>
        </w:rPr>
        <w:t> </w:t>
      </w:r>
      <w:r w:rsidR="00D57C2A" w:rsidRPr="009C6390">
        <w:rPr>
          <w:rFonts w:ascii="Arial" w:hAnsi="Arial"/>
          <w:color w:val="000000" w:themeColor="text1"/>
          <w:lang w:val="de-DE"/>
        </w:rPr>
        <w:t>x</w:t>
      </w:r>
      <w:r w:rsidR="009C6390" w:rsidRPr="009C6390">
        <w:rPr>
          <w:rFonts w:ascii="Arial" w:hAnsi="Arial"/>
          <w:color w:val="000000" w:themeColor="text1"/>
          <w:lang w:val="de-DE"/>
        </w:rPr>
        <w:t> </w:t>
      </w:r>
      <w:r w:rsidR="00D57C2A" w:rsidRPr="009C6390">
        <w:rPr>
          <w:rFonts w:ascii="Arial" w:hAnsi="Arial"/>
          <w:color w:val="000000" w:themeColor="text1"/>
          <w:lang w:val="de-DE"/>
        </w:rPr>
        <w:t>31</w:t>
      </w:r>
      <w:r w:rsidR="009C6390" w:rsidRPr="009C6390">
        <w:rPr>
          <w:rFonts w:ascii="Arial" w:hAnsi="Arial"/>
          <w:color w:val="000000" w:themeColor="text1"/>
          <w:lang w:val="de-DE"/>
        </w:rPr>
        <w:t> </w:t>
      </w:r>
      <w:r w:rsidR="00D57C2A" w:rsidRPr="009C6390">
        <w:rPr>
          <w:rFonts w:ascii="Arial" w:hAnsi="Arial"/>
          <w:color w:val="000000" w:themeColor="text1"/>
          <w:lang w:val="de-DE"/>
        </w:rPr>
        <w:t>mm)</w:t>
      </w:r>
      <w:r w:rsidR="00472F88" w:rsidRPr="009C6390">
        <w:rPr>
          <w:rFonts w:ascii="Arial" w:hAnsi="Arial"/>
          <w:color w:val="000000" w:themeColor="text1"/>
          <w:lang w:val="de-DE"/>
        </w:rPr>
        <w:t>,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 verbunden mit einer maximalen </w:t>
      </w:r>
      <w:proofErr w:type="spellStart"/>
      <w:r w:rsidR="00D57C2A" w:rsidRPr="009C6390">
        <w:rPr>
          <w:rFonts w:ascii="Arial" w:hAnsi="Arial"/>
          <w:color w:val="000000" w:themeColor="text1"/>
          <w:lang w:val="de-DE"/>
        </w:rPr>
        <w:t>Zuha</w:t>
      </w:r>
      <w:r w:rsidR="00C0046A" w:rsidRPr="009C6390">
        <w:rPr>
          <w:rFonts w:ascii="Arial" w:hAnsi="Arial"/>
          <w:color w:val="000000" w:themeColor="text1"/>
          <w:lang w:val="de-DE"/>
        </w:rPr>
        <w:t>ltekraft</w:t>
      </w:r>
      <w:proofErr w:type="spellEnd"/>
      <w:r w:rsidR="00C0046A" w:rsidRPr="009C6390">
        <w:rPr>
          <w:rFonts w:ascii="Arial" w:hAnsi="Arial"/>
          <w:color w:val="000000" w:themeColor="text1"/>
          <w:lang w:val="de-DE"/>
        </w:rPr>
        <w:t xml:space="preserve"> von 3900</w:t>
      </w:r>
      <w:r w:rsidR="009C6390" w:rsidRPr="009C6390">
        <w:rPr>
          <w:rFonts w:ascii="Arial" w:hAnsi="Arial"/>
          <w:color w:val="000000" w:themeColor="text1"/>
          <w:lang w:val="de-DE"/>
        </w:rPr>
        <w:t> </w:t>
      </w:r>
      <w:r w:rsidR="00C0046A" w:rsidRPr="009C6390">
        <w:rPr>
          <w:rFonts w:ascii="Arial" w:hAnsi="Arial"/>
          <w:color w:val="000000" w:themeColor="text1"/>
          <w:lang w:val="de-DE"/>
        </w:rPr>
        <w:t>N eröffnen unzählige Einsatzmöglichkeiten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. </w:t>
      </w:r>
      <w:r w:rsidR="004A7129" w:rsidRPr="009C6390">
        <w:rPr>
          <w:rFonts w:ascii="Arial" w:hAnsi="Arial"/>
          <w:color w:val="000000" w:themeColor="text1"/>
          <w:lang w:val="de-DE"/>
        </w:rPr>
        <w:t>Dank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 drei verschiedene</w:t>
      </w:r>
      <w:r w:rsidR="004A7129" w:rsidRPr="009C6390">
        <w:rPr>
          <w:rFonts w:ascii="Arial" w:hAnsi="Arial"/>
          <w:color w:val="000000" w:themeColor="text1"/>
          <w:lang w:val="de-DE"/>
        </w:rPr>
        <w:t>r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 Montageausrichtungen ist der CTS flexibel </w:t>
      </w:r>
      <w:r w:rsidR="004A7129" w:rsidRPr="009C6390">
        <w:rPr>
          <w:rFonts w:ascii="Arial" w:hAnsi="Arial"/>
          <w:color w:val="000000" w:themeColor="text1"/>
          <w:lang w:val="de-DE"/>
        </w:rPr>
        <w:t>für Schwenk- oder Schiebetüren nutzbar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. Eine Fluchtentriegelung ist zudem jederzeit nachrüstbar. </w:t>
      </w:r>
      <w:r w:rsidR="00C0046A" w:rsidRPr="009C6390">
        <w:rPr>
          <w:rFonts w:ascii="Arial" w:hAnsi="Arial"/>
          <w:color w:val="000000" w:themeColor="text1"/>
          <w:lang w:val="de-DE"/>
        </w:rPr>
        <w:t>Als</w:t>
      </w:r>
      <w:r w:rsidR="004A7129" w:rsidRPr="009C6390">
        <w:rPr>
          <w:rFonts w:ascii="Arial" w:hAnsi="Arial"/>
          <w:color w:val="000000" w:themeColor="text1"/>
          <w:lang w:val="de-DE"/>
        </w:rPr>
        <w:t xml:space="preserve"> transpondercodierter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 Sicherheitsschalter mit Zuhaltung </w:t>
      </w:r>
      <w:r w:rsidR="00C0046A" w:rsidRPr="009C6390">
        <w:rPr>
          <w:rFonts w:ascii="Arial" w:hAnsi="Arial"/>
          <w:color w:val="000000" w:themeColor="text1"/>
          <w:lang w:val="de-DE"/>
        </w:rPr>
        <w:t xml:space="preserve">steht er für </w:t>
      </w:r>
      <w:r w:rsidR="004A7129" w:rsidRPr="009C6390">
        <w:rPr>
          <w:rFonts w:ascii="Arial" w:hAnsi="Arial"/>
          <w:color w:val="000000" w:themeColor="text1"/>
          <w:lang w:val="de-DE"/>
        </w:rPr>
        <w:t xml:space="preserve">das </w:t>
      </w:r>
      <w:r w:rsidR="00C0046A" w:rsidRPr="009C6390">
        <w:rPr>
          <w:rFonts w:ascii="Arial" w:hAnsi="Arial"/>
          <w:color w:val="000000" w:themeColor="text1"/>
          <w:lang w:val="de-DE"/>
        </w:rPr>
        <w:t xml:space="preserve">höchste Sicherheitsniveau. </w:t>
      </w:r>
    </w:p>
    <w:p w:rsidR="00D57C2A" w:rsidRPr="009C6390" w:rsidRDefault="004A7129" w:rsidP="00BD5052">
      <w:pPr>
        <w:spacing w:line="360" w:lineRule="auto"/>
        <w:jc w:val="both"/>
        <w:rPr>
          <w:color w:val="000000" w:themeColor="text1"/>
          <w:lang w:val="de-DE"/>
        </w:rPr>
      </w:pPr>
      <w:r w:rsidRPr="009C6390">
        <w:rPr>
          <w:rFonts w:ascii="Arial" w:hAnsi="Arial"/>
          <w:color w:val="000000" w:themeColor="text1"/>
          <w:lang w:val="de-DE"/>
        </w:rPr>
        <w:t>Entwickelt als Schalter mit</w:t>
      </w:r>
      <w:r w:rsidR="00C0046A" w:rsidRPr="009C6390">
        <w:rPr>
          <w:rFonts w:ascii="Arial" w:hAnsi="Arial"/>
          <w:color w:val="000000" w:themeColor="text1"/>
          <w:lang w:val="de-DE"/>
        </w:rPr>
        <w:t xml:space="preserve"> </w:t>
      </w:r>
      <w:r w:rsidRPr="009C6390">
        <w:rPr>
          <w:rFonts w:ascii="Arial" w:hAnsi="Arial"/>
          <w:color w:val="000000" w:themeColor="text1"/>
          <w:lang w:val="de-DE"/>
        </w:rPr>
        <w:t>„FlexFunction“ vereint der CTS zudem</w:t>
      </w:r>
      <w:r w:rsidR="00D57C2A" w:rsidRPr="009C6390">
        <w:rPr>
          <w:rFonts w:ascii="Arial" w:hAnsi="Arial"/>
          <w:color w:val="000000" w:themeColor="text1"/>
          <w:lang w:val="de-DE"/>
        </w:rPr>
        <w:t xml:space="preserve"> verschiedene Funktionen in einem Gerät, die sonst nur in einzelnen Varianten zu finden sind. Ob mit oder ohne Überwachung der Zuhaltung, ob hoch- oder niedrigcodierte Auswertung des </w:t>
      </w:r>
      <w:proofErr w:type="spellStart"/>
      <w:r w:rsidR="00D57C2A" w:rsidRPr="009C6390">
        <w:rPr>
          <w:rFonts w:ascii="Arial" w:hAnsi="Arial"/>
          <w:color w:val="000000" w:themeColor="text1"/>
          <w:lang w:val="de-DE"/>
        </w:rPr>
        <w:t>Betätigercodes</w:t>
      </w:r>
      <w:proofErr w:type="spellEnd"/>
      <w:r w:rsidR="00D57C2A" w:rsidRPr="009C6390">
        <w:rPr>
          <w:rFonts w:ascii="Arial" w:hAnsi="Arial"/>
          <w:color w:val="000000" w:themeColor="text1"/>
          <w:lang w:val="de-DE"/>
        </w:rPr>
        <w:t xml:space="preserve"> – der CTS lässt Anwendern die Wahl. Die Funktionsauswahl erfolgt hierbei über den passenden Betätiger. </w:t>
      </w:r>
      <w:r w:rsidR="00C0046A" w:rsidRPr="009C6390">
        <w:rPr>
          <w:rFonts w:ascii="Arial" w:hAnsi="Arial"/>
          <w:color w:val="000000" w:themeColor="text1"/>
          <w:lang w:val="de-DE"/>
        </w:rPr>
        <w:t xml:space="preserve">Wie bei Euchner-Schaltern üblich verfügt auch der </w:t>
      </w:r>
      <w:r w:rsidR="00D57C2A" w:rsidRPr="009C6390">
        <w:rPr>
          <w:rFonts w:ascii="Arial" w:hAnsi="Arial"/>
          <w:color w:val="000000" w:themeColor="text1"/>
          <w:lang w:val="de-DE"/>
        </w:rPr>
        <w:t>CTS über verschiedene Anschlussmöglichkeiten</w:t>
      </w:r>
      <w:r w:rsidR="00A81FA1" w:rsidRPr="009C6390">
        <w:rPr>
          <w:rFonts w:ascii="Arial" w:hAnsi="Arial"/>
          <w:color w:val="000000" w:themeColor="text1"/>
          <w:lang w:val="de-DE"/>
        </w:rPr>
        <w:t>.</w:t>
      </w:r>
    </w:p>
    <w:p w:rsidR="00D57C2A" w:rsidRPr="009C6390" w:rsidRDefault="00D57C2A" w:rsidP="00BD5052">
      <w:pPr>
        <w:spacing w:line="360" w:lineRule="auto"/>
        <w:jc w:val="both"/>
        <w:rPr>
          <w:color w:val="000000" w:themeColor="text1"/>
          <w:lang w:val="de-DE"/>
        </w:rPr>
      </w:pPr>
    </w:p>
    <w:p w:rsidR="00BD5052" w:rsidRPr="009C6390" w:rsidRDefault="00BD5052" w:rsidP="00BD5052">
      <w:pPr>
        <w:spacing w:line="360" w:lineRule="auto"/>
        <w:jc w:val="right"/>
        <w:rPr>
          <w:rFonts w:ascii="Arial" w:hAnsi="Arial" w:cs="Arial"/>
          <w:color w:val="000000" w:themeColor="text1"/>
          <w:lang w:val="de-DE"/>
        </w:rPr>
      </w:pPr>
      <w:r w:rsidRPr="009C6390">
        <w:rPr>
          <w:rFonts w:ascii="Arial" w:hAnsi="Arial" w:cs="Arial"/>
          <w:color w:val="000000" w:themeColor="text1"/>
          <w:lang w:val="de-DE"/>
        </w:rPr>
        <w:t xml:space="preserve"> [Zeichen mit Leerzeichen 4.</w:t>
      </w:r>
      <w:r w:rsidR="009C6390">
        <w:rPr>
          <w:rFonts w:ascii="Arial" w:hAnsi="Arial" w:cs="Arial"/>
          <w:color w:val="000000" w:themeColor="text1"/>
          <w:lang w:val="de-DE"/>
        </w:rPr>
        <w:t>342</w:t>
      </w:r>
      <w:r w:rsidRPr="009C6390">
        <w:rPr>
          <w:rFonts w:ascii="Arial" w:hAnsi="Arial" w:cs="Arial"/>
          <w:color w:val="000000" w:themeColor="text1"/>
          <w:lang w:val="de-DE"/>
        </w:rPr>
        <w:t>]</w:t>
      </w:r>
    </w:p>
    <w:p w:rsidR="00BD5052" w:rsidRPr="009C6390" w:rsidRDefault="00BD5052" w:rsidP="00BD5052">
      <w:pPr>
        <w:spacing w:after="0" w:line="240" w:lineRule="auto"/>
        <w:rPr>
          <w:rFonts w:cs="Arial"/>
          <w:b/>
          <w:color w:val="000000" w:themeColor="text1"/>
          <w:lang w:val="de-DE"/>
        </w:rPr>
      </w:pPr>
    </w:p>
    <w:p w:rsidR="00BD5052" w:rsidRPr="009C6390" w:rsidRDefault="00BD5052" w:rsidP="00BD5052">
      <w:pPr>
        <w:spacing w:after="0" w:line="240" w:lineRule="auto"/>
        <w:rPr>
          <w:rFonts w:cs="Arial"/>
          <w:b/>
          <w:color w:val="000000" w:themeColor="text1"/>
          <w:lang w:val="de-DE"/>
        </w:rPr>
      </w:pPr>
      <w:r w:rsidRPr="009C6390">
        <w:rPr>
          <w:rFonts w:cs="Arial"/>
          <w:b/>
          <w:color w:val="000000" w:themeColor="text1"/>
          <w:lang w:val="de-DE"/>
        </w:rPr>
        <w:t xml:space="preserve">EUCHNER – More </w:t>
      </w:r>
      <w:proofErr w:type="spellStart"/>
      <w:r w:rsidRPr="009C6390">
        <w:rPr>
          <w:rFonts w:cs="Arial"/>
          <w:b/>
          <w:color w:val="000000" w:themeColor="text1"/>
          <w:lang w:val="de-DE"/>
        </w:rPr>
        <w:t>than</w:t>
      </w:r>
      <w:proofErr w:type="spellEnd"/>
      <w:r w:rsidRPr="009C6390">
        <w:rPr>
          <w:rFonts w:cs="Arial"/>
          <w:b/>
          <w:color w:val="000000" w:themeColor="text1"/>
          <w:lang w:val="de-DE"/>
        </w:rPr>
        <w:t xml:space="preserve"> </w:t>
      </w:r>
      <w:proofErr w:type="spellStart"/>
      <w:r w:rsidRPr="009C6390">
        <w:rPr>
          <w:rFonts w:cs="Arial"/>
          <w:b/>
          <w:color w:val="000000" w:themeColor="text1"/>
          <w:lang w:val="de-DE"/>
        </w:rPr>
        <w:t>safety</w:t>
      </w:r>
      <w:proofErr w:type="spellEnd"/>
      <w:r w:rsidRPr="009C6390">
        <w:rPr>
          <w:rFonts w:cs="Arial"/>
          <w:b/>
          <w:color w:val="000000" w:themeColor="text1"/>
          <w:lang w:val="de-DE"/>
        </w:rPr>
        <w:t>.</w:t>
      </w:r>
    </w:p>
    <w:p w:rsidR="00BD5052" w:rsidRPr="009C6390" w:rsidRDefault="00BD5052" w:rsidP="00BD5052">
      <w:pPr>
        <w:spacing w:line="360" w:lineRule="auto"/>
        <w:jc w:val="both"/>
        <w:rPr>
          <w:rFonts w:cs="Arial"/>
          <w:b/>
          <w:color w:val="000000" w:themeColor="text1"/>
          <w:sz w:val="20"/>
          <w:szCs w:val="20"/>
          <w:lang w:val="de-DE"/>
        </w:rPr>
      </w:pPr>
    </w:p>
    <w:p w:rsidR="00BD5052" w:rsidRPr="009C6390" w:rsidRDefault="00BD5052" w:rsidP="00BD5052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color w:val="000000" w:themeColor="text1"/>
          <w:lang w:val="de-DE"/>
        </w:rPr>
      </w:pPr>
      <w:r w:rsidRPr="009C6390">
        <w:rPr>
          <w:rFonts w:cs="Arial"/>
          <w:b/>
          <w:bCs/>
          <w:color w:val="000000" w:themeColor="text1"/>
          <w:lang w:val="de-DE"/>
        </w:rPr>
        <w:t>Bilder: Euchner GmbH + Co. KG</w:t>
      </w:r>
    </w:p>
    <w:p w:rsidR="00AB2CDE" w:rsidRPr="009C6390" w:rsidRDefault="00AB2CDE" w:rsidP="00BD505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AB2CDE" w:rsidRPr="009C6390" w:rsidRDefault="00AB2CDE" w:rsidP="00AB2CD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9C6390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01-Euchner-MGB</w:t>
      </w:r>
      <w:r w:rsidR="00D63393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2</w:t>
      </w:r>
      <w:r w:rsidRPr="009C6390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-Modular-Ethercat</w:t>
      </w:r>
    </w:p>
    <w:p w:rsidR="00AB2CDE" w:rsidRPr="009C6390" w:rsidRDefault="00327532" w:rsidP="00AB2CD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27532">
        <w:rPr>
          <w:rFonts w:ascii="Arial" w:hAnsi="Arial" w:cs="Arial"/>
          <w:b/>
          <w:noProof/>
          <w:color w:val="000000" w:themeColor="text1"/>
          <w:sz w:val="20"/>
          <w:szCs w:val="20"/>
          <w:lang w:val="de-DE"/>
        </w:rPr>
        <w:drawing>
          <wp:inline distT="0" distB="0" distL="0" distR="0">
            <wp:extent cx="3240513" cy="2340000"/>
            <wp:effectExtent l="0" t="0" r="0" b="3175"/>
            <wp:docPr id="5" name="Grafik 5" descr="\\euco.net\share\archiv-v\VM\Presse_Anzeigen\1_Pressearbeit\2023\03- Messevorberichte\PM Messevorbericht HMI\MGB2 Modular Etherc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uco.net\share\archiv-v\VM\Presse_Anzeigen\1_Pressearbeit\2023\03- Messevorberichte\PM Messevorbericht HMI\MGB2 Modular Ethercat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13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CDE" w:rsidRPr="009C6390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</w:p>
    <w:p w:rsidR="00AB2CDE" w:rsidRPr="009C6390" w:rsidRDefault="00AB2CDE" w:rsidP="00AB2CD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Das </w:t>
      </w:r>
      <w:proofErr w:type="spellStart"/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Busmodul</w:t>
      </w:r>
      <w:proofErr w:type="spellEnd"/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MBM des Türschließsystems MGB2 </w:t>
      </w:r>
      <w:r w:rsidRPr="00D63393">
        <w:rPr>
          <w:rFonts w:ascii="Arial" w:hAnsi="Arial" w:cs="Arial"/>
          <w:color w:val="000000" w:themeColor="text1"/>
          <w:sz w:val="20"/>
          <w:szCs w:val="20"/>
          <w:lang w:val="de-DE"/>
        </w:rPr>
        <w:t>Modular</w:t>
      </w:r>
      <w:r w:rsidR="009B136F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ist neben </w:t>
      </w:r>
      <w:proofErr w:type="spellStart"/>
      <w:r w:rsidR="009B136F">
        <w:rPr>
          <w:rFonts w:ascii="Arial" w:hAnsi="Arial" w:cs="Arial"/>
          <w:color w:val="000000" w:themeColor="text1"/>
          <w:sz w:val="20"/>
          <w:szCs w:val="20"/>
          <w:lang w:val="de-DE"/>
        </w:rPr>
        <w:t>EtherCat</w:t>
      </w:r>
      <w:proofErr w:type="spellEnd"/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P/</w:t>
      </w:r>
      <w:r w:rsidR="00AC633B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 </w:t>
      </w:r>
      <w:proofErr w:type="spellStart"/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FSoE</w:t>
      </w:r>
      <w:proofErr w:type="spellEnd"/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nun auch</w:t>
      </w:r>
      <w:r w:rsidR="00AC633B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für den Anschluss an </w:t>
      </w:r>
      <w:proofErr w:type="spellStart"/>
      <w:r w:rsidR="00AC633B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EtherCAT</w:t>
      </w:r>
      <w:proofErr w:type="spellEnd"/>
      <w:r w:rsidR="00AC633B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/ </w:t>
      </w:r>
      <w:proofErr w:type="spellStart"/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FSoE</w:t>
      </w:r>
      <w:proofErr w:type="spellEnd"/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erhältlich. </w:t>
      </w:r>
    </w:p>
    <w:p w:rsidR="00AB2CDE" w:rsidRPr="009C6390" w:rsidRDefault="00AB2CDE" w:rsidP="00AB2CD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:rsidR="00AB2CDE" w:rsidRPr="009C6390" w:rsidRDefault="00AB2CDE" w:rsidP="00BD505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D63393" w:rsidRPr="00D63393" w:rsidRDefault="00D63393" w:rsidP="00BD505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63393">
        <w:rPr>
          <w:rFonts w:ascii="Arial" w:hAnsi="Arial" w:cs="Arial"/>
          <w:b/>
          <w:color w:val="000000" w:themeColor="text1"/>
          <w:sz w:val="20"/>
          <w:szCs w:val="20"/>
        </w:rPr>
        <w:t>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_Euchner-CTS-IO-Link-Gateway</w:t>
      </w:r>
    </w:p>
    <w:p w:rsidR="00C70E7D" w:rsidRPr="00BD302C" w:rsidRDefault="00AB2CDE" w:rsidP="00BD5052">
      <w:pPr>
        <w:spacing w:line="360" w:lineRule="auto"/>
        <w:jc w:val="both"/>
        <w:rPr>
          <w:noProof/>
          <w:color w:val="000000" w:themeColor="text1"/>
        </w:rPr>
      </w:pPr>
      <w:r w:rsidRPr="00D63393">
        <w:rPr>
          <w:noProof/>
          <w:color w:val="000000" w:themeColor="text1"/>
        </w:rPr>
        <w:t xml:space="preserve"> </w:t>
      </w:r>
      <w:r w:rsidR="00327532" w:rsidRPr="00327532">
        <w:rPr>
          <w:noProof/>
          <w:color w:val="000000" w:themeColor="text1"/>
          <w:lang w:val="de-DE"/>
        </w:rPr>
        <w:drawing>
          <wp:inline distT="0" distB="0" distL="0" distR="0">
            <wp:extent cx="3240513" cy="2340000"/>
            <wp:effectExtent l="0" t="0" r="0" b="3175"/>
            <wp:docPr id="13" name="Grafik 13" descr="\\euco.net\share\archiv-v\VM\Presse_Anzeigen\1_Pressearbeit\2023\03- Messevorberichte\PM Messevorbericht HMI\CTS+Gate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euco.net\share\archiv-v\VM\Presse_Anzeigen\1_Pressearbeit\2023\03- Messevorberichte\PM Messevorbericht HMI\CTS+Gatew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13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E7D" w:rsidRPr="00BD302C">
        <w:rPr>
          <w:noProof/>
          <w:color w:val="000000" w:themeColor="text1"/>
        </w:rPr>
        <w:t xml:space="preserve"> </w:t>
      </w:r>
    </w:p>
    <w:p w:rsidR="00B5706A" w:rsidRPr="009C6390" w:rsidRDefault="00B5706A" w:rsidP="00B5706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Die transpondercodierte Zuhaltung</w:t>
      </w:r>
      <w:r w:rsidR="00BD5052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CTS </w:t>
      </w:r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ist kompakt, verfügt über eine hohe</w:t>
      </w:r>
      <w:r w:rsidR="00BD5052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="00BD5052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Zuhaltekraft</w:t>
      </w:r>
      <w:proofErr w:type="spellEnd"/>
      <w:r w:rsidR="00BD5052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="00C70E7D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und ist im Zusammenspiel</w:t>
      </w:r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mi</w:t>
      </w:r>
      <w:r w:rsidR="00AC633B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t einem Euchner-</w:t>
      </w:r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Gateway IO-Link fähig. </w:t>
      </w:r>
    </w:p>
    <w:p w:rsidR="009C6390" w:rsidRPr="009C6390" w:rsidRDefault="00BD5052" w:rsidP="009C639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</w:p>
    <w:p w:rsidR="00BD5052" w:rsidRPr="009C6390" w:rsidRDefault="009C6390" w:rsidP="00BD505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br w:type="column"/>
      </w:r>
      <w:r w:rsidR="00BD5052" w:rsidRPr="009C6390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lastRenderedPageBreak/>
        <w:t>0</w:t>
      </w:r>
      <w:r w:rsidR="00AB2CDE" w:rsidRPr="009C6390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3</w:t>
      </w:r>
      <w:r w:rsidR="00BD5052" w:rsidRPr="009C6390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-Euchner-CKS2</w:t>
      </w:r>
      <w:r w:rsidR="0060259E" w:rsidRPr="009C6390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–Kompaktsystem-und-</w:t>
      </w:r>
      <w:proofErr w:type="spellStart"/>
      <w:r w:rsidR="0060259E" w:rsidRPr="009C6390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Submodul</w:t>
      </w:r>
      <w:proofErr w:type="spellEnd"/>
    </w:p>
    <w:p w:rsidR="0060259E" w:rsidRPr="009C6390" w:rsidRDefault="00327532" w:rsidP="0060259E">
      <w:pPr>
        <w:spacing w:line="360" w:lineRule="auto"/>
        <w:jc w:val="both"/>
        <w:rPr>
          <w:rFonts w:ascii="Tms Rmn" w:eastAsia="Times New Roman" w:hAnsi="Tms Rmn" w:cs="Times New Roman"/>
          <w:color w:val="000000" w:themeColor="text1"/>
          <w:sz w:val="24"/>
          <w:szCs w:val="24"/>
          <w:lang w:val="de-DE"/>
        </w:rPr>
      </w:pPr>
      <w:r w:rsidRPr="00327532">
        <w:rPr>
          <w:rFonts w:ascii="Tms Rmn" w:eastAsia="Times New Roman" w:hAnsi="Tms Rmn" w:cs="Times New Roman"/>
          <w:noProof/>
          <w:color w:val="000000" w:themeColor="text1"/>
          <w:sz w:val="24"/>
          <w:szCs w:val="24"/>
          <w:lang w:val="de-DE"/>
        </w:rPr>
        <w:drawing>
          <wp:inline distT="0" distB="0" distL="0" distR="0">
            <wp:extent cx="3240513" cy="2340000"/>
            <wp:effectExtent l="0" t="0" r="0" b="3175"/>
            <wp:docPr id="1" name="Grafik 1" descr="\\euco.net\share\archiv-v\VM\Presse_Anzeigen\1_Pressearbeit\2023\03- Messevorberichte\PM Messevorbericht HMI\CKS2 - Kompaktsystem-und-Subm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Presse_Anzeigen\1_Pressearbeit\2023\03- Messevorberichte\PM Messevorbericht HMI\CKS2 - Kompaktsystem-und-Submodu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13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59E" w:rsidRPr="009C6390">
        <w:rPr>
          <w:rFonts w:ascii="Tms Rmn" w:eastAsia="Times New Roman" w:hAnsi="Tms Rmn" w:cs="Times New Roman"/>
          <w:color w:val="000000" w:themeColor="text1"/>
          <w:sz w:val="24"/>
          <w:szCs w:val="24"/>
          <w:lang w:val="de-DE"/>
        </w:rPr>
        <w:t xml:space="preserve"> </w:t>
      </w:r>
    </w:p>
    <w:p w:rsidR="00A81FA1" w:rsidRPr="009C6390" w:rsidRDefault="0060259E" w:rsidP="00A81FA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Das Schlüsselsystem </w:t>
      </w:r>
      <w:r w:rsidR="00BD5052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CKS2 </w:t>
      </w:r>
      <w:r w:rsidR="00A81FA1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ist als Kompaktsystem für den Einbau in Maschinen sowie als </w:t>
      </w:r>
      <w:proofErr w:type="spellStart"/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Sub</w:t>
      </w:r>
      <w:r w:rsidR="00BD302C">
        <w:rPr>
          <w:rFonts w:ascii="Arial" w:hAnsi="Arial" w:cs="Arial"/>
          <w:color w:val="000000" w:themeColor="text1"/>
          <w:sz w:val="20"/>
          <w:szCs w:val="20"/>
          <w:lang w:val="de-DE"/>
        </w:rPr>
        <w:t>m</w:t>
      </w:r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odul</w:t>
      </w:r>
      <w:proofErr w:type="spellEnd"/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in das Türschutzsystem MGB2 </w:t>
      </w:r>
      <w:r w:rsidR="00A81FA1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ve</w:t>
      </w:r>
      <w:r w:rsidR="00AC633B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r</w:t>
      </w:r>
      <w:r w:rsidR="00A81FA1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fügbar. Diagnosedaten und Kommunikationsfunktionen können über IO-Link mit dem passenden Euchner-Gateway oder </w:t>
      </w:r>
      <w:r w:rsidR="00AC633B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beim </w:t>
      </w:r>
      <w:proofErr w:type="spellStart"/>
      <w:r w:rsidR="00AC633B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Submodul</w:t>
      </w:r>
      <w:proofErr w:type="spellEnd"/>
      <w:r w:rsidR="00AC633B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="00A81FA1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direkt über das </w:t>
      </w:r>
      <w:proofErr w:type="spellStart"/>
      <w:r w:rsidR="00A81FA1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Busmodul</w:t>
      </w:r>
      <w:proofErr w:type="spellEnd"/>
      <w:r w:rsidR="00A81FA1"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der MGB2 abgerufen werden.</w:t>
      </w:r>
    </w:p>
    <w:p w:rsidR="00BD5052" w:rsidRPr="009C6390" w:rsidRDefault="00BD5052" w:rsidP="00BD5052">
      <w:pPr>
        <w:spacing w:after="0" w:line="240" w:lineRule="auto"/>
        <w:rPr>
          <w:rFonts w:cs="Arial"/>
          <w:b/>
          <w:bCs/>
          <w:color w:val="000000" w:themeColor="text1"/>
          <w:lang w:val="de-DE"/>
        </w:rPr>
      </w:pPr>
      <w:r w:rsidRPr="009C6390">
        <w:rPr>
          <w:rFonts w:cs="Arial"/>
          <w:b/>
          <w:bCs/>
          <w:color w:val="000000" w:themeColor="text1"/>
          <w:lang w:val="de-DE"/>
        </w:rPr>
        <w:br w:type="page"/>
      </w:r>
    </w:p>
    <w:p w:rsidR="00BE078D" w:rsidRPr="009C6390" w:rsidRDefault="00CA566E" w:rsidP="00EC441C">
      <w:pPr>
        <w:spacing w:after="100" w:afterAutospacing="1" w:line="360" w:lineRule="auto"/>
        <w:rPr>
          <w:rFonts w:cs="Arial"/>
          <w:b/>
          <w:bCs/>
          <w:color w:val="000000" w:themeColor="text1"/>
          <w:lang w:val="de-DE"/>
        </w:rPr>
      </w:pPr>
      <w:r w:rsidRPr="009C6390">
        <w:rPr>
          <w:rFonts w:cs="Arial"/>
          <w:b/>
          <w:bCs/>
          <w:color w:val="000000" w:themeColor="text1"/>
          <w:lang w:val="de-DE"/>
        </w:rPr>
        <w:lastRenderedPageBreak/>
        <w:t>Über EUCHNER</w:t>
      </w:r>
      <w:r w:rsidR="00BE078D" w:rsidRPr="009C6390">
        <w:rPr>
          <w:rFonts w:cs="Arial"/>
          <w:b/>
          <w:bCs/>
          <w:color w:val="000000" w:themeColor="text1"/>
          <w:lang w:val="de-DE"/>
        </w:rPr>
        <w:t xml:space="preserve"> GmbH + Co. KG</w:t>
      </w:r>
    </w:p>
    <w:p w:rsidR="00BE078D" w:rsidRPr="009C6390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color w:val="000000" w:themeColor="text1"/>
          <w:lang w:val="de-DE"/>
        </w:rPr>
      </w:pPr>
      <w:r w:rsidRPr="009C6390">
        <w:rPr>
          <w:rFonts w:cs="Arial"/>
          <w:i/>
          <w:iCs/>
          <w:color w:val="000000" w:themeColor="text1"/>
          <w:lang w:val="de-DE"/>
        </w:rPr>
        <w:t xml:space="preserve">Die </w:t>
      </w:r>
      <w:r w:rsidR="00E022EF" w:rsidRPr="009C6390">
        <w:rPr>
          <w:rFonts w:cs="Arial"/>
          <w:i/>
          <w:iCs/>
          <w:color w:val="000000" w:themeColor="text1"/>
          <w:lang w:val="de-DE"/>
        </w:rPr>
        <w:t>EUCHNER</w:t>
      </w:r>
      <w:r w:rsidRPr="009C6390">
        <w:rPr>
          <w:rFonts w:cs="Arial"/>
          <w:i/>
          <w:iCs/>
          <w:color w:val="000000" w:themeColor="text1"/>
          <w:lang w:val="de-DE"/>
        </w:rPr>
        <w:t xml:space="preserve"> GmbH + Co. KG in Leinfelden ist ein international tätiges Familienunternehmen </w:t>
      </w:r>
      <w:r w:rsidR="00BC4E1A" w:rsidRPr="009C6390">
        <w:rPr>
          <w:rFonts w:cs="Arial"/>
          <w:i/>
          <w:iCs/>
          <w:color w:val="000000" w:themeColor="text1"/>
          <w:lang w:val="de-DE"/>
        </w:rPr>
        <w:t xml:space="preserve">mit </w:t>
      </w:r>
      <w:r w:rsidRPr="009C6390">
        <w:rPr>
          <w:rFonts w:cs="Arial"/>
          <w:i/>
          <w:iCs/>
          <w:color w:val="000000" w:themeColor="text1"/>
          <w:lang w:val="de-DE"/>
        </w:rPr>
        <w:t xml:space="preserve">weltweit </w:t>
      </w:r>
      <w:r w:rsidR="009E2E9D" w:rsidRPr="009C6390">
        <w:rPr>
          <w:rFonts w:cs="Arial"/>
          <w:i/>
          <w:iCs/>
          <w:color w:val="000000" w:themeColor="text1"/>
          <w:lang w:val="de-DE"/>
        </w:rPr>
        <w:t xml:space="preserve">über </w:t>
      </w:r>
      <w:r w:rsidR="00B525DC" w:rsidRPr="009C6390">
        <w:rPr>
          <w:rFonts w:cs="Arial"/>
          <w:i/>
          <w:iCs/>
          <w:color w:val="000000" w:themeColor="text1"/>
          <w:lang w:val="de-DE"/>
        </w:rPr>
        <w:t>9</w:t>
      </w:r>
      <w:r w:rsidR="0018445C" w:rsidRPr="009C6390">
        <w:rPr>
          <w:rFonts w:cs="Arial"/>
          <w:i/>
          <w:iCs/>
          <w:color w:val="000000" w:themeColor="text1"/>
          <w:lang w:val="de-DE"/>
        </w:rPr>
        <w:t>0</w:t>
      </w:r>
      <w:r w:rsidRPr="009C6390">
        <w:rPr>
          <w:rFonts w:cs="Arial"/>
          <w:i/>
          <w:iCs/>
          <w:color w:val="000000" w:themeColor="text1"/>
          <w:lang w:val="de-DE"/>
        </w:rPr>
        <w:t>0 Mitarbeiter</w:t>
      </w:r>
      <w:r w:rsidR="009955C6" w:rsidRPr="009C6390">
        <w:rPr>
          <w:rFonts w:cs="Arial"/>
          <w:i/>
          <w:iCs/>
          <w:color w:val="000000" w:themeColor="text1"/>
          <w:lang w:val="de-DE"/>
        </w:rPr>
        <w:t>n</w:t>
      </w:r>
      <w:r w:rsidRPr="009C6390">
        <w:rPr>
          <w:rFonts w:cs="Arial"/>
          <w:i/>
          <w:iCs/>
          <w:color w:val="000000" w:themeColor="text1"/>
          <w:lang w:val="de-DE"/>
        </w:rPr>
        <w:t xml:space="preserve">. </w:t>
      </w:r>
      <w:r w:rsidR="00926ECF" w:rsidRPr="009C6390">
        <w:rPr>
          <w:rFonts w:cs="Arial"/>
          <w:i/>
          <w:iCs/>
          <w:color w:val="000000" w:themeColor="text1"/>
          <w:lang w:val="de-DE"/>
        </w:rPr>
        <w:t>20</w:t>
      </w:r>
      <w:r w:rsidRPr="009C6390">
        <w:rPr>
          <w:rFonts w:cs="Arial"/>
          <w:i/>
          <w:iCs/>
          <w:color w:val="000000" w:themeColor="text1"/>
          <w:lang w:val="de-DE"/>
        </w:rPr>
        <w:t xml:space="preserve"> Tochtergesellschaften</w:t>
      </w:r>
      <w:r w:rsidR="00EC0BB2" w:rsidRPr="009C6390">
        <w:rPr>
          <w:rFonts w:cs="Arial"/>
          <w:i/>
          <w:iCs/>
          <w:color w:val="000000" w:themeColor="text1"/>
          <w:lang w:val="de-DE"/>
        </w:rPr>
        <w:t xml:space="preserve"> </w:t>
      </w:r>
      <w:r w:rsidRPr="009C6390">
        <w:rPr>
          <w:rFonts w:cs="Arial"/>
          <w:i/>
          <w:iCs/>
          <w:color w:val="000000" w:themeColor="text1"/>
          <w:lang w:val="de-DE"/>
        </w:rPr>
        <w:t>verteilen sich mit 2</w:t>
      </w:r>
      <w:r w:rsidR="00276B73" w:rsidRPr="009C6390">
        <w:rPr>
          <w:rFonts w:cs="Arial"/>
          <w:i/>
          <w:iCs/>
          <w:color w:val="000000" w:themeColor="text1"/>
          <w:lang w:val="de-DE"/>
        </w:rPr>
        <w:t>2</w:t>
      </w:r>
      <w:r w:rsidRPr="009C6390">
        <w:rPr>
          <w:rFonts w:cs="Arial"/>
          <w:i/>
          <w:iCs/>
          <w:color w:val="000000" w:themeColor="text1"/>
          <w:lang w:val="de-DE"/>
        </w:rPr>
        <w:t xml:space="preserve"> Vertriebsbüros rund um den </w:t>
      </w:r>
      <w:r w:rsidR="00EC0BB2" w:rsidRPr="009C6390">
        <w:rPr>
          <w:rFonts w:cs="Arial"/>
          <w:i/>
          <w:iCs/>
          <w:color w:val="000000" w:themeColor="text1"/>
          <w:lang w:val="de-DE"/>
        </w:rPr>
        <w:t>Globus</w:t>
      </w:r>
      <w:r w:rsidRPr="009C6390">
        <w:rPr>
          <w:rFonts w:cs="Arial"/>
          <w:i/>
          <w:iCs/>
          <w:color w:val="000000" w:themeColor="text1"/>
          <w:lang w:val="de-DE"/>
        </w:rPr>
        <w:t>. Geschäftsführende</w:t>
      </w:r>
      <w:r w:rsidR="009E2E9D" w:rsidRPr="009C6390">
        <w:rPr>
          <w:rFonts w:cs="Arial"/>
          <w:i/>
          <w:iCs/>
          <w:color w:val="000000" w:themeColor="text1"/>
          <w:lang w:val="de-DE"/>
        </w:rPr>
        <w:t>r</w:t>
      </w:r>
      <w:r w:rsidRPr="009C6390">
        <w:rPr>
          <w:rFonts w:cs="Arial"/>
          <w:i/>
          <w:iCs/>
          <w:color w:val="000000" w:themeColor="text1"/>
          <w:lang w:val="de-DE"/>
        </w:rPr>
        <w:t xml:space="preserve"> Gesellschafter des Unternehmens </w:t>
      </w:r>
      <w:r w:rsidR="009E2E9D" w:rsidRPr="009C6390">
        <w:rPr>
          <w:rFonts w:cs="Arial"/>
          <w:i/>
          <w:iCs/>
          <w:color w:val="000000" w:themeColor="text1"/>
          <w:lang w:val="de-DE"/>
        </w:rPr>
        <w:t xml:space="preserve">ist </w:t>
      </w:r>
      <w:r w:rsidR="00C95D8D" w:rsidRPr="009C6390">
        <w:rPr>
          <w:rFonts w:cs="Arial"/>
          <w:i/>
          <w:iCs/>
          <w:color w:val="000000" w:themeColor="text1"/>
          <w:lang w:val="de-DE"/>
        </w:rPr>
        <w:t xml:space="preserve">Stefan </w:t>
      </w:r>
      <w:r w:rsidR="00CC4552" w:rsidRPr="009C6390">
        <w:rPr>
          <w:rFonts w:cs="Arial"/>
          <w:i/>
          <w:iCs/>
          <w:color w:val="000000" w:themeColor="text1"/>
          <w:lang w:val="de-DE"/>
        </w:rPr>
        <w:t>Euchner</w:t>
      </w:r>
      <w:r w:rsidR="00C95D8D" w:rsidRPr="009C6390">
        <w:rPr>
          <w:rFonts w:cs="Arial"/>
          <w:i/>
          <w:iCs/>
          <w:color w:val="000000" w:themeColor="text1"/>
          <w:lang w:val="de-DE"/>
        </w:rPr>
        <w:t xml:space="preserve">. Seit </w:t>
      </w:r>
      <w:r w:rsidR="0034759B" w:rsidRPr="009C6390">
        <w:rPr>
          <w:rFonts w:cs="Arial"/>
          <w:i/>
          <w:iCs/>
          <w:color w:val="000000" w:themeColor="text1"/>
          <w:lang w:val="de-DE"/>
        </w:rPr>
        <w:t>70</w:t>
      </w:r>
      <w:r w:rsidRPr="009C6390">
        <w:rPr>
          <w:rFonts w:cs="Arial"/>
          <w:i/>
          <w:iCs/>
          <w:color w:val="000000" w:themeColor="text1"/>
          <w:lang w:val="de-DE"/>
        </w:rPr>
        <w:t xml:space="preserve"> Jahren werden bei </w:t>
      </w:r>
      <w:r w:rsidR="00E022EF" w:rsidRPr="009C6390">
        <w:rPr>
          <w:rFonts w:cs="Arial"/>
          <w:i/>
          <w:iCs/>
          <w:color w:val="000000" w:themeColor="text1"/>
          <w:lang w:val="de-DE"/>
        </w:rPr>
        <w:t>EUCHNER</w:t>
      </w:r>
      <w:r w:rsidRPr="009C6390">
        <w:rPr>
          <w:rFonts w:cs="Arial"/>
          <w:i/>
          <w:iCs/>
          <w:color w:val="000000" w:themeColor="text1"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9C6390">
        <w:rPr>
          <w:rFonts w:cs="Arial"/>
          <w:i/>
          <w:iCs/>
          <w:color w:val="000000" w:themeColor="text1"/>
          <w:lang w:val="de-DE"/>
        </w:rPr>
        <w:t>EUCHNER</w:t>
      </w:r>
      <w:r w:rsidRPr="009C6390">
        <w:rPr>
          <w:rFonts w:cs="Arial"/>
          <w:i/>
          <w:iCs/>
          <w:color w:val="000000" w:themeColor="text1"/>
          <w:lang w:val="de-DE"/>
        </w:rPr>
        <w:t xml:space="preserve"> Sicherheitsschalter überwachen elektromechanisch und elektronisch zuverlässig die Stellung von Schutztüren von Maschinen und Anlagen. </w:t>
      </w:r>
    </w:p>
    <w:p w:rsidR="00BE078D" w:rsidRPr="009C6390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color w:val="000000" w:themeColor="text1"/>
          <w:lang w:val="de-DE"/>
        </w:rPr>
      </w:pPr>
      <w:r w:rsidRPr="009C6390">
        <w:rPr>
          <w:rFonts w:cs="Arial"/>
          <w:color w:val="000000" w:themeColor="text1"/>
          <w:lang w:val="de-DE"/>
        </w:rPr>
        <w:t>Weitere Informationen rund um das Unternehmen finden Sie im Internet unter</w:t>
      </w:r>
      <w:r w:rsidR="007521E7" w:rsidRPr="009C6390">
        <w:rPr>
          <w:rFonts w:cs="Arial"/>
          <w:color w:val="000000" w:themeColor="text1"/>
          <w:lang w:val="de-DE"/>
        </w:rPr>
        <w:t xml:space="preserve"> </w:t>
      </w:r>
      <w:r w:rsidR="00BA2E68">
        <w:fldChar w:fldCharType="begin"/>
      </w:r>
      <w:r w:rsidR="00BA2E68" w:rsidRPr="00BA2E68">
        <w:rPr>
          <w:lang w:val="de-DE"/>
        </w:rPr>
        <w:instrText xml:space="preserve"> HYPERLINK "http://www.euchner.de" </w:instrText>
      </w:r>
      <w:r w:rsidR="00BA2E68">
        <w:fldChar w:fldCharType="separate"/>
      </w:r>
      <w:r w:rsidR="00E022EF" w:rsidRPr="009C6390">
        <w:rPr>
          <w:rStyle w:val="Hyperlink"/>
          <w:rFonts w:cs="Arial"/>
          <w:b/>
          <w:bCs/>
          <w:color w:val="000000" w:themeColor="text1"/>
          <w:lang w:val="de-DE"/>
        </w:rPr>
        <w:t>www.euchner.de</w:t>
      </w:r>
      <w:r w:rsidR="00BA2E68">
        <w:rPr>
          <w:rStyle w:val="Hyperlink"/>
          <w:rFonts w:cs="Arial"/>
          <w:b/>
          <w:bCs/>
          <w:color w:val="000000" w:themeColor="text1"/>
          <w:lang w:val="de-DE"/>
        </w:rPr>
        <w:fldChar w:fldCharType="end"/>
      </w:r>
    </w:p>
    <w:p w:rsidR="00BE078D" w:rsidRPr="009C6390" w:rsidRDefault="00BE078D" w:rsidP="00BE078D">
      <w:pPr>
        <w:tabs>
          <w:tab w:val="left" w:pos="6379"/>
        </w:tabs>
        <w:ind w:right="990"/>
        <w:rPr>
          <w:rFonts w:cs="Arial"/>
          <w:color w:val="000000" w:themeColor="text1"/>
          <w:lang w:val="de-DE"/>
        </w:rPr>
      </w:pPr>
    </w:p>
    <w:p w:rsidR="00BE078D" w:rsidRPr="009C6390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color w:val="000000" w:themeColor="text1"/>
          <w:lang w:val="de-DE"/>
        </w:rPr>
      </w:pPr>
      <w:r w:rsidRPr="009C6390">
        <w:rPr>
          <w:rFonts w:cs="Arial"/>
          <w:bCs/>
          <w:color w:val="000000" w:themeColor="text1"/>
          <w:lang w:val="de-DE"/>
        </w:rPr>
        <w:t>EUCHNER</w:t>
      </w:r>
      <w:r w:rsidR="00BE078D" w:rsidRPr="009C6390">
        <w:rPr>
          <w:rFonts w:cs="Arial"/>
          <w:bCs/>
          <w:color w:val="000000" w:themeColor="text1"/>
          <w:lang w:val="de-DE"/>
        </w:rPr>
        <w:t xml:space="preserve"> GmbH + Co. KG </w:t>
      </w:r>
    </w:p>
    <w:p w:rsidR="00BE078D" w:rsidRPr="009C6390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color w:val="000000" w:themeColor="text1"/>
          <w:lang w:val="de-DE"/>
        </w:rPr>
      </w:pPr>
      <w:r w:rsidRPr="009C6390">
        <w:rPr>
          <w:rFonts w:cs="Arial"/>
          <w:color w:val="000000" w:themeColor="text1"/>
          <w:lang w:val="de-DE"/>
        </w:rPr>
        <w:t>Kohlhammerstraße 16</w:t>
      </w:r>
    </w:p>
    <w:p w:rsidR="00BE078D" w:rsidRPr="009C6390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color w:val="000000" w:themeColor="text1"/>
          <w:lang w:val="de-DE"/>
        </w:rPr>
      </w:pPr>
      <w:r w:rsidRPr="009C6390">
        <w:rPr>
          <w:rFonts w:cs="Arial"/>
          <w:color w:val="000000" w:themeColor="text1"/>
          <w:lang w:val="de-DE"/>
        </w:rPr>
        <w:t>70771 Leinfelden-Echterdingen</w:t>
      </w:r>
    </w:p>
    <w:p w:rsidR="007C4CC2" w:rsidRPr="009C6390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color w:val="000000" w:themeColor="text1"/>
          <w:lang w:val="de-DE"/>
        </w:rPr>
      </w:pPr>
      <w:r w:rsidRPr="009C6390">
        <w:rPr>
          <w:rFonts w:cs="Arial"/>
          <w:color w:val="000000" w:themeColor="text1"/>
          <w:lang w:val="de-DE"/>
        </w:rPr>
        <w:t>Deutschland</w:t>
      </w:r>
    </w:p>
    <w:p w:rsidR="00BE078D" w:rsidRPr="009C6390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color w:val="000000" w:themeColor="text1"/>
          <w:lang w:val="de-DE"/>
        </w:rPr>
      </w:pPr>
      <w:r w:rsidRPr="009C6390">
        <w:rPr>
          <w:rFonts w:cs="Arial"/>
          <w:color w:val="000000" w:themeColor="text1"/>
          <w:lang w:val="de-DE"/>
        </w:rPr>
        <w:t>Tel. +49 711 7597- 0</w:t>
      </w:r>
    </w:p>
    <w:p w:rsidR="00BE078D" w:rsidRPr="00BA2E6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color w:val="000000" w:themeColor="text1"/>
          <w:lang w:val="de-DE"/>
        </w:rPr>
      </w:pPr>
      <w:r w:rsidRPr="00BA2E68">
        <w:rPr>
          <w:rFonts w:cs="Arial"/>
          <w:color w:val="000000" w:themeColor="text1"/>
          <w:lang w:val="de-DE"/>
        </w:rPr>
        <w:t>Fax +49 711 753316</w:t>
      </w:r>
    </w:p>
    <w:p w:rsidR="00BE078D" w:rsidRPr="00BA2E6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color w:val="000000" w:themeColor="text1"/>
          <w:lang w:val="de-DE"/>
        </w:rPr>
      </w:pPr>
      <w:r w:rsidRPr="00BA2E68">
        <w:rPr>
          <w:rFonts w:cs="Arial"/>
          <w:color w:val="000000" w:themeColor="text1"/>
          <w:lang w:val="de-DE"/>
        </w:rPr>
        <w:t>www.euchner.de</w:t>
      </w:r>
    </w:p>
    <w:p w:rsidR="00BE078D" w:rsidRPr="00BA2E68" w:rsidRDefault="00BA2E6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000000" w:themeColor="text1"/>
          <w:u w:val="none"/>
          <w:lang w:val="de-DE"/>
        </w:rPr>
      </w:pPr>
      <w:r>
        <w:fldChar w:fldCharType="begin"/>
      </w:r>
      <w:r w:rsidRPr="00BA2E68">
        <w:rPr>
          <w:lang w:val="de-DE"/>
        </w:rPr>
        <w:instrText xml:space="preserve"> HYPERLINK "mailto:info@euchner.de" </w:instrText>
      </w:r>
      <w:r>
        <w:fldChar w:fldCharType="separate"/>
      </w:r>
      <w:r w:rsidR="00E022EF" w:rsidRPr="00BA2E68">
        <w:rPr>
          <w:rStyle w:val="Hyperlink"/>
          <w:rFonts w:cs="Arial"/>
          <w:color w:val="000000" w:themeColor="text1"/>
          <w:lang w:val="de-DE"/>
        </w:rPr>
        <w:t>info@euchner.de</w:t>
      </w:r>
      <w:r>
        <w:rPr>
          <w:rStyle w:val="Hyperlink"/>
          <w:rFonts w:cs="Arial"/>
          <w:color w:val="000000" w:themeColor="text1"/>
          <w:lang w:val="fr-FR"/>
        </w:rPr>
        <w:fldChar w:fldCharType="end"/>
      </w:r>
    </w:p>
    <w:p w:rsidR="000433F8" w:rsidRPr="00BA2E68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000000" w:themeColor="text1"/>
          <w:u w:val="none"/>
          <w:lang w:val="de-DE"/>
        </w:rPr>
      </w:pPr>
    </w:p>
    <w:p w:rsidR="000433F8" w:rsidRPr="009C6390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color w:val="000000" w:themeColor="text1"/>
        </w:rPr>
      </w:pPr>
      <w:proofErr w:type="spellStart"/>
      <w:r w:rsidRPr="009C6390">
        <w:rPr>
          <w:rFonts w:cs="Arial"/>
          <w:b/>
          <w:bCs/>
          <w:color w:val="000000" w:themeColor="text1"/>
        </w:rPr>
        <w:t>Pressekontakt</w:t>
      </w:r>
      <w:proofErr w:type="spellEnd"/>
    </w:p>
    <w:p w:rsidR="000433F8" w:rsidRPr="009C6390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  <w:color w:val="000000" w:themeColor="text1"/>
        </w:rPr>
      </w:pPr>
      <w:r w:rsidRPr="009C6390">
        <w:rPr>
          <w:rFonts w:cs="Arial"/>
          <w:color w:val="000000" w:themeColor="text1"/>
        </w:rPr>
        <w:t>Ariane Walther</w:t>
      </w:r>
    </w:p>
    <w:p w:rsidR="000433F8" w:rsidRPr="009C6390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  <w:color w:val="000000" w:themeColor="text1"/>
        </w:rPr>
      </w:pPr>
      <w:r w:rsidRPr="009C6390">
        <w:rPr>
          <w:rFonts w:cs="Arial"/>
          <w:color w:val="000000" w:themeColor="text1"/>
        </w:rPr>
        <w:t>Marketing / Corporate Communications</w:t>
      </w:r>
    </w:p>
    <w:p w:rsidR="000433F8" w:rsidRPr="009C6390" w:rsidRDefault="00B35BCD" w:rsidP="00B17709">
      <w:pPr>
        <w:tabs>
          <w:tab w:val="left" w:pos="6379"/>
        </w:tabs>
        <w:spacing w:after="0" w:line="360" w:lineRule="auto"/>
        <w:ind w:right="1134"/>
        <w:rPr>
          <w:rFonts w:cs="Arial"/>
          <w:color w:val="000000" w:themeColor="text1"/>
          <w:lang w:val="es-ES"/>
        </w:rPr>
      </w:pPr>
      <w:r w:rsidRPr="009C6390">
        <w:rPr>
          <w:rFonts w:cs="Arial"/>
          <w:color w:val="000000" w:themeColor="text1"/>
          <w:lang w:val="es-ES"/>
        </w:rPr>
        <w:t>Tel. +49 711 7597- 1</w:t>
      </w:r>
      <w:r w:rsidR="000433F8" w:rsidRPr="009C6390">
        <w:rPr>
          <w:rFonts w:cs="Arial"/>
          <w:color w:val="000000" w:themeColor="text1"/>
          <w:lang w:val="es-ES"/>
        </w:rPr>
        <w:t>63</w:t>
      </w:r>
    </w:p>
    <w:p w:rsidR="000433F8" w:rsidRPr="009C6390" w:rsidRDefault="000433F8" w:rsidP="00B17709">
      <w:pPr>
        <w:spacing w:after="0" w:line="360" w:lineRule="auto"/>
        <w:ind w:right="1134"/>
        <w:rPr>
          <w:rFonts w:cs="Arial"/>
          <w:color w:val="000000" w:themeColor="text1"/>
          <w:lang w:val="es-ES"/>
        </w:rPr>
      </w:pPr>
      <w:r w:rsidRPr="009C6390">
        <w:rPr>
          <w:rFonts w:cs="Arial"/>
          <w:color w:val="000000" w:themeColor="text1"/>
          <w:lang w:val="es-ES"/>
        </w:rPr>
        <w:t>Fax +49 711 7597- 385</w:t>
      </w:r>
    </w:p>
    <w:p w:rsidR="000433F8" w:rsidRPr="009C6390" w:rsidRDefault="00E022EF" w:rsidP="00B17709">
      <w:pPr>
        <w:spacing w:after="0" w:line="360" w:lineRule="auto"/>
        <w:ind w:right="1134"/>
        <w:rPr>
          <w:rFonts w:cs="Arial"/>
          <w:color w:val="000000" w:themeColor="text1"/>
          <w:lang w:val="es-ES"/>
        </w:rPr>
      </w:pPr>
      <w:r w:rsidRPr="009C6390">
        <w:rPr>
          <w:rFonts w:cs="Arial"/>
          <w:color w:val="000000" w:themeColor="text1"/>
          <w:lang w:val="es-ES"/>
        </w:rPr>
        <w:t>press@euchner.de</w:t>
      </w:r>
      <w:r w:rsidR="000433F8" w:rsidRPr="009C6390">
        <w:rPr>
          <w:rFonts w:cs="Arial"/>
          <w:color w:val="000000" w:themeColor="text1"/>
          <w:lang w:val="es-ES"/>
        </w:rPr>
        <w:t xml:space="preserve"> </w:t>
      </w:r>
    </w:p>
    <w:p w:rsidR="00EA47B3" w:rsidRPr="009C6390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color w:val="000000" w:themeColor="text1"/>
          <w:lang w:val="es-ES"/>
        </w:rPr>
      </w:pPr>
    </w:p>
    <w:p w:rsidR="002E2567" w:rsidRPr="009C6390" w:rsidRDefault="002E2567" w:rsidP="009B257B">
      <w:pPr>
        <w:spacing w:line="360" w:lineRule="auto"/>
        <w:ind w:right="1134"/>
        <w:rPr>
          <w:rFonts w:cs="Arial"/>
          <w:b/>
          <w:color w:val="000000" w:themeColor="text1"/>
          <w:lang w:val="es-ES"/>
        </w:rPr>
      </w:pPr>
      <w:r w:rsidRPr="009C6390">
        <w:rPr>
          <w:rFonts w:cs="Arial"/>
          <w:b/>
          <w:noProof/>
          <w:color w:val="000000" w:themeColor="text1"/>
          <w:lang w:val="de-DE"/>
        </w:rPr>
        <w:drawing>
          <wp:anchor distT="0" distB="0" distL="114300" distR="114300" simplePos="0" relativeHeight="251662848" behindDoc="0" locked="0" layoutInCell="1" allowOverlap="1" wp14:anchorId="493A6899" wp14:editId="60CB9976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9C6390">
        <w:rPr>
          <w:rFonts w:cs="Arial"/>
          <w:b/>
          <w:noProof/>
          <w:color w:val="000000" w:themeColor="text1"/>
          <w:lang w:val="de-DE"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9C6390">
        <w:rPr>
          <w:rFonts w:cs="Arial"/>
          <w:b/>
          <w:noProof/>
          <w:color w:val="000000" w:themeColor="text1"/>
          <w:lang w:val="de-DE"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9C6390">
        <w:rPr>
          <w:rFonts w:cs="Arial"/>
          <w:b/>
          <w:noProof/>
          <w:color w:val="000000" w:themeColor="text1"/>
          <w:lang w:val="de-DE"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9C6390">
        <w:rPr>
          <w:rFonts w:cs="Arial"/>
          <w:b/>
          <w:noProof/>
          <w:color w:val="000000" w:themeColor="text1"/>
          <w:lang w:val="de-DE"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0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9C6390">
        <w:rPr>
          <w:rFonts w:cs="Arial"/>
          <w:b/>
          <w:noProof/>
          <w:color w:val="000000" w:themeColor="text1"/>
          <w:lang w:val="de-DE"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9C6390">
        <w:rPr>
          <w:rFonts w:cs="Arial"/>
          <w:b/>
          <w:color w:val="000000" w:themeColor="text1"/>
          <w:lang w:val="es-ES"/>
        </w:rPr>
        <w:t>Social Media</w:t>
      </w:r>
    </w:p>
    <w:p w:rsidR="009B257B" w:rsidRPr="009C6390" w:rsidRDefault="002E2567" w:rsidP="002E2567">
      <w:pPr>
        <w:tabs>
          <w:tab w:val="left" w:pos="3251"/>
        </w:tabs>
        <w:rPr>
          <w:rFonts w:cs="Arial"/>
          <w:color w:val="000000" w:themeColor="text1"/>
          <w:lang w:val="es-ES"/>
        </w:rPr>
      </w:pPr>
      <w:r w:rsidRPr="009C6390">
        <w:rPr>
          <w:rFonts w:cs="Arial"/>
          <w:color w:val="000000" w:themeColor="text1"/>
          <w:lang w:val="es-ES"/>
        </w:rPr>
        <w:tab/>
      </w:r>
    </w:p>
    <w:sectPr w:rsidR="009B257B" w:rsidRPr="009C6390" w:rsidSect="007521E7">
      <w:footerReference w:type="default" r:id="rId24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93" w:rsidRDefault="00D63393">
      <w:r>
        <w:separator/>
      </w:r>
    </w:p>
  </w:endnote>
  <w:endnote w:type="continuationSeparator" w:id="0">
    <w:p w:rsidR="00D63393" w:rsidRDefault="00D6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altName w:val="News Gothic Std"/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3" w:rsidRDefault="00D63393">
    <w:pPr>
      <w:pStyle w:val="Fuzeile"/>
      <w:jc w:val="right"/>
      <w:rPr>
        <w:rFonts w:cs="Arial"/>
        <w:snapToGrid w:val="0"/>
        <w:sz w:val="16"/>
      </w:rPr>
    </w:pPr>
  </w:p>
  <w:p w:rsidR="00D63393" w:rsidRPr="0023324D" w:rsidRDefault="00D63393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BA2E68">
      <w:rPr>
        <w:rFonts w:cs="Arial"/>
        <w:noProof/>
        <w:snapToGrid w:val="0"/>
        <w:sz w:val="16"/>
      </w:rPr>
      <w:t>1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BA2E68">
      <w:rPr>
        <w:rFonts w:cs="Arial"/>
        <w:noProof/>
        <w:snapToGrid w:val="0"/>
        <w:sz w:val="16"/>
      </w:rPr>
      <w:t>5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93" w:rsidRDefault="00D63393">
      <w:r>
        <w:separator/>
      </w:r>
    </w:p>
  </w:footnote>
  <w:footnote w:type="continuationSeparator" w:id="0">
    <w:p w:rsidR="00D63393" w:rsidRDefault="00D6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A331D"/>
    <w:multiLevelType w:val="hybridMultilevel"/>
    <w:tmpl w:val="4C560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130FA"/>
    <w:rsid w:val="00014C97"/>
    <w:rsid w:val="000264C9"/>
    <w:rsid w:val="00031DC1"/>
    <w:rsid w:val="0003309B"/>
    <w:rsid w:val="0004231F"/>
    <w:rsid w:val="000433F8"/>
    <w:rsid w:val="0004414F"/>
    <w:rsid w:val="00044DBD"/>
    <w:rsid w:val="00060EFC"/>
    <w:rsid w:val="000749A4"/>
    <w:rsid w:val="0007612F"/>
    <w:rsid w:val="00083665"/>
    <w:rsid w:val="00085B81"/>
    <w:rsid w:val="00087AE7"/>
    <w:rsid w:val="00091200"/>
    <w:rsid w:val="00094C16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0F4205"/>
    <w:rsid w:val="000F437F"/>
    <w:rsid w:val="00101C50"/>
    <w:rsid w:val="00115B78"/>
    <w:rsid w:val="00116FFB"/>
    <w:rsid w:val="00121759"/>
    <w:rsid w:val="00122B67"/>
    <w:rsid w:val="001254FE"/>
    <w:rsid w:val="00125885"/>
    <w:rsid w:val="00133160"/>
    <w:rsid w:val="00136CAC"/>
    <w:rsid w:val="00140A2D"/>
    <w:rsid w:val="00160B1B"/>
    <w:rsid w:val="00176F03"/>
    <w:rsid w:val="00183B10"/>
    <w:rsid w:val="0018445C"/>
    <w:rsid w:val="001914B4"/>
    <w:rsid w:val="00195B84"/>
    <w:rsid w:val="00197552"/>
    <w:rsid w:val="001A17C9"/>
    <w:rsid w:val="001B1316"/>
    <w:rsid w:val="001B69B5"/>
    <w:rsid w:val="001B752F"/>
    <w:rsid w:val="001C1F15"/>
    <w:rsid w:val="001C33C6"/>
    <w:rsid w:val="001C6C1B"/>
    <w:rsid w:val="001D6838"/>
    <w:rsid w:val="001E1E38"/>
    <w:rsid w:val="001E2525"/>
    <w:rsid w:val="001E45DE"/>
    <w:rsid w:val="001F6862"/>
    <w:rsid w:val="00200CE1"/>
    <w:rsid w:val="00201785"/>
    <w:rsid w:val="00201EEC"/>
    <w:rsid w:val="00203410"/>
    <w:rsid w:val="002036B4"/>
    <w:rsid w:val="00211941"/>
    <w:rsid w:val="002155EF"/>
    <w:rsid w:val="00216429"/>
    <w:rsid w:val="00231142"/>
    <w:rsid w:val="0023324D"/>
    <w:rsid w:val="0024493A"/>
    <w:rsid w:val="00244F0F"/>
    <w:rsid w:val="00253BB0"/>
    <w:rsid w:val="00256B18"/>
    <w:rsid w:val="00262178"/>
    <w:rsid w:val="00263F3D"/>
    <w:rsid w:val="00276B73"/>
    <w:rsid w:val="0028220D"/>
    <w:rsid w:val="00291C54"/>
    <w:rsid w:val="00295CAD"/>
    <w:rsid w:val="002971A2"/>
    <w:rsid w:val="002A1DA1"/>
    <w:rsid w:val="002C2A23"/>
    <w:rsid w:val="002C76EC"/>
    <w:rsid w:val="002C7FB5"/>
    <w:rsid w:val="002D7445"/>
    <w:rsid w:val="002E2567"/>
    <w:rsid w:val="002E2A15"/>
    <w:rsid w:val="002F00E7"/>
    <w:rsid w:val="002F1431"/>
    <w:rsid w:val="002F34A4"/>
    <w:rsid w:val="002F7A6D"/>
    <w:rsid w:val="0030271E"/>
    <w:rsid w:val="00303638"/>
    <w:rsid w:val="00325E80"/>
    <w:rsid w:val="00326946"/>
    <w:rsid w:val="00327532"/>
    <w:rsid w:val="00327ADF"/>
    <w:rsid w:val="00333BC2"/>
    <w:rsid w:val="0033555B"/>
    <w:rsid w:val="00335FA9"/>
    <w:rsid w:val="003360EF"/>
    <w:rsid w:val="0034759B"/>
    <w:rsid w:val="00352647"/>
    <w:rsid w:val="00352F2E"/>
    <w:rsid w:val="0036603C"/>
    <w:rsid w:val="00371E11"/>
    <w:rsid w:val="003832F5"/>
    <w:rsid w:val="00393091"/>
    <w:rsid w:val="003A24B1"/>
    <w:rsid w:val="003A4DB3"/>
    <w:rsid w:val="003A4DD5"/>
    <w:rsid w:val="003A7775"/>
    <w:rsid w:val="003A7C6D"/>
    <w:rsid w:val="003B375A"/>
    <w:rsid w:val="003C40A5"/>
    <w:rsid w:val="003D0D5F"/>
    <w:rsid w:val="003D77AD"/>
    <w:rsid w:val="003D798E"/>
    <w:rsid w:val="003E1032"/>
    <w:rsid w:val="003E6C1B"/>
    <w:rsid w:val="003F1977"/>
    <w:rsid w:val="00401AF0"/>
    <w:rsid w:val="004031D9"/>
    <w:rsid w:val="0040599A"/>
    <w:rsid w:val="004102EE"/>
    <w:rsid w:val="004149FF"/>
    <w:rsid w:val="00417D34"/>
    <w:rsid w:val="0042031E"/>
    <w:rsid w:val="00420E3C"/>
    <w:rsid w:val="00422DF2"/>
    <w:rsid w:val="00427913"/>
    <w:rsid w:val="00442065"/>
    <w:rsid w:val="004442D3"/>
    <w:rsid w:val="00445FC5"/>
    <w:rsid w:val="0044663E"/>
    <w:rsid w:val="004471A3"/>
    <w:rsid w:val="004550DE"/>
    <w:rsid w:val="00457D5B"/>
    <w:rsid w:val="00472959"/>
    <w:rsid w:val="00472F88"/>
    <w:rsid w:val="00474EE5"/>
    <w:rsid w:val="00477EDC"/>
    <w:rsid w:val="00485129"/>
    <w:rsid w:val="00486290"/>
    <w:rsid w:val="0049343E"/>
    <w:rsid w:val="0049602D"/>
    <w:rsid w:val="004A7129"/>
    <w:rsid w:val="004B1EBD"/>
    <w:rsid w:val="004B37D1"/>
    <w:rsid w:val="004B4BFA"/>
    <w:rsid w:val="004E66F5"/>
    <w:rsid w:val="004E69AE"/>
    <w:rsid w:val="004F39F9"/>
    <w:rsid w:val="004F3EE8"/>
    <w:rsid w:val="004F6358"/>
    <w:rsid w:val="005045A5"/>
    <w:rsid w:val="00523E76"/>
    <w:rsid w:val="005244CB"/>
    <w:rsid w:val="00564F86"/>
    <w:rsid w:val="00565231"/>
    <w:rsid w:val="00581C48"/>
    <w:rsid w:val="00584437"/>
    <w:rsid w:val="005844BE"/>
    <w:rsid w:val="00590B3D"/>
    <w:rsid w:val="00591979"/>
    <w:rsid w:val="00594A6B"/>
    <w:rsid w:val="0059786A"/>
    <w:rsid w:val="00597CBA"/>
    <w:rsid w:val="005A19CC"/>
    <w:rsid w:val="005A5B50"/>
    <w:rsid w:val="005B1FA0"/>
    <w:rsid w:val="005C04FE"/>
    <w:rsid w:val="005C0596"/>
    <w:rsid w:val="005C377B"/>
    <w:rsid w:val="005C5269"/>
    <w:rsid w:val="005C5B5E"/>
    <w:rsid w:val="005D6976"/>
    <w:rsid w:val="005D6B88"/>
    <w:rsid w:val="005E3F81"/>
    <w:rsid w:val="006005BB"/>
    <w:rsid w:val="0060259E"/>
    <w:rsid w:val="00612421"/>
    <w:rsid w:val="006126E6"/>
    <w:rsid w:val="00633F51"/>
    <w:rsid w:val="00640326"/>
    <w:rsid w:val="006446D6"/>
    <w:rsid w:val="00660594"/>
    <w:rsid w:val="0066575B"/>
    <w:rsid w:val="00666464"/>
    <w:rsid w:val="00673C96"/>
    <w:rsid w:val="00682C1D"/>
    <w:rsid w:val="00690A6C"/>
    <w:rsid w:val="00694176"/>
    <w:rsid w:val="006A1C28"/>
    <w:rsid w:val="006C12E5"/>
    <w:rsid w:val="006C32E5"/>
    <w:rsid w:val="006D32D7"/>
    <w:rsid w:val="006D7E6F"/>
    <w:rsid w:val="006F26AE"/>
    <w:rsid w:val="006F3BBC"/>
    <w:rsid w:val="006F44A0"/>
    <w:rsid w:val="006F4690"/>
    <w:rsid w:val="006F4B57"/>
    <w:rsid w:val="00700E68"/>
    <w:rsid w:val="00701C11"/>
    <w:rsid w:val="007077AB"/>
    <w:rsid w:val="00714CEB"/>
    <w:rsid w:val="007349B7"/>
    <w:rsid w:val="0073795E"/>
    <w:rsid w:val="00740EFE"/>
    <w:rsid w:val="00742D77"/>
    <w:rsid w:val="00746598"/>
    <w:rsid w:val="007521E7"/>
    <w:rsid w:val="00755E45"/>
    <w:rsid w:val="00757E8E"/>
    <w:rsid w:val="00775A30"/>
    <w:rsid w:val="007841AE"/>
    <w:rsid w:val="007A791B"/>
    <w:rsid w:val="007B5232"/>
    <w:rsid w:val="007C4CC2"/>
    <w:rsid w:val="007C52A4"/>
    <w:rsid w:val="007C5714"/>
    <w:rsid w:val="007E39F3"/>
    <w:rsid w:val="00804E71"/>
    <w:rsid w:val="00806F7D"/>
    <w:rsid w:val="00815328"/>
    <w:rsid w:val="00815D6C"/>
    <w:rsid w:val="0081789E"/>
    <w:rsid w:val="008179DB"/>
    <w:rsid w:val="00826DA0"/>
    <w:rsid w:val="00830A77"/>
    <w:rsid w:val="00846623"/>
    <w:rsid w:val="00852579"/>
    <w:rsid w:val="0085284F"/>
    <w:rsid w:val="008578B8"/>
    <w:rsid w:val="00876C7B"/>
    <w:rsid w:val="00876E42"/>
    <w:rsid w:val="00880FF1"/>
    <w:rsid w:val="00881EB9"/>
    <w:rsid w:val="008B7844"/>
    <w:rsid w:val="008C148C"/>
    <w:rsid w:val="008C2DDA"/>
    <w:rsid w:val="008C7F26"/>
    <w:rsid w:val="008D1348"/>
    <w:rsid w:val="008D1790"/>
    <w:rsid w:val="008D209F"/>
    <w:rsid w:val="008D5738"/>
    <w:rsid w:val="008D67E8"/>
    <w:rsid w:val="008F1195"/>
    <w:rsid w:val="008F27E8"/>
    <w:rsid w:val="008F37A7"/>
    <w:rsid w:val="009032F9"/>
    <w:rsid w:val="0090504B"/>
    <w:rsid w:val="009134D7"/>
    <w:rsid w:val="009236F9"/>
    <w:rsid w:val="00926ECF"/>
    <w:rsid w:val="00931C02"/>
    <w:rsid w:val="00960B38"/>
    <w:rsid w:val="00974A33"/>
    <w:rsid w:val="0098030D"/>
    <w:rsid w:val="00983228"/>
    <w:rsid w:val="009955C6"/>
    <w:rsid w:val="009B136F"/>
    <w:rsid w:val="009B15F1"/>
    <w:rsid w:val="009B257B"/>
    <w:rsid w:val="009C171D"/>
    <w:rsid w:val="009C4B0D"/>
    <w:rsid w:val="009C6390"/>
    <w:rsid w:val="009D4827"/>
    <w:rsid w:val="009E2E9D"/>
    <w:rsid w:val="009E4049"/>
    <w:rsid w:val="009E6B03"/>
    <w:rsid w:val="009E71D9"/>
    <w:rsid w:val="009E7B2D"/>
    <w:rsid w:val="009F1730"/>
    <w:rsid w:val="00A00B47"/>
    <w:rsid w:val="00A02CA7"/>
    <w:rsid w:val="00A060D5"/>
    <w:rsid w:val="00A145C8"/>
    <w:rsid w:val="00A162BB"/>
    <w:rsid w:val="00A17CB2"/>
    <w:rsid w:val="00A330F0"/>
    <w:rsid w:val="00A359BA"/>
    <w:rsid w:val="00A3798D"/>
    <w:rsid w:val="00A473A8"/>
    <w:rsid w:val="00A508FC"/>
    <w:rsid w:val="00A5641E"/>
    <w:rsid w:val="00A6152A"/>
    <w:rsid w:val="00A617AE"/>
    <w:rsid w:val="00A628A3"/>
    <w:rsid w:val="00A646DB"/>
    <w:rsid w:val="00A81FA1"/>
    <w:rsid w:val="00A845C5"/>
    <w:rsid w:val="00A93731"/>
    <w:rsid w:val="00A96CA7"/>
    <w:rsid w:val="00A97E19"/>
    <w:rsid w:val="00AA3829"/>
    <w:rsid w:val="00AA5185"/>
    <w:rsid w:val="00AB2CDE"/>
    <w:rsid w:val="00AB4F61"/>
    <w:rsid w:val="00AC633B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10C09"/>
    <w:rsid w:val="00B11DB0"/>
    <w:rsid w:val="00B17709"/>
    <w:rsid w:val="00B2060D"/>
    <w:rsid w:val="00B22CA6"/>
    <w:rsid w:val="00B3517D"/>
    <w:rsid w:val="00B35BCD"/>
    <w:rsid w:val="00B50C14"/>
    <w:rsid w:val="00B525DC"/>
    <w:rsid w:val="00B53428"/>
    <w:rsid w:val="00B5706A"/>
    <w:rsid w:val="00B62B5B"/>
    <w:rsid w:val="00B640E1"/>
    <w:rsid w:val="00B64D7A"/>
    <w:rsid w:val="00B670E3"/>
    <w:rsid w:val="00B71685"/>
    <w:rsid w:val="00B71AA7"/>
    <w:rsid w:val="00B84386"/>
    <w:rsid w:val="00B967CC"/>
    <w:rsid w:val="00B96808"/>
    <w:rsid w:val="00B96BD3"/>
    <w:rsid w:val="00BA2E68"/>
    <w:rsid w:val="00BA6C66"/>
    <w:rsid w:val="00BC4610"/>
    <w:rsid w:val="00BC4E1A"/>
    <w:rsid w:val="00BC5B06"/>
    <w:rsid w:val="00BD302C"/>
    <w:rsid w:val="00BD5052"/>
    <w:rsid w:val="00BE078D"/>
    <w:rsid w:val="00BE6610"/>
    <w:rsid w:val="00BF7A05"/>
    <w:rsid w:val="00C0046A"/>
    <w:rsid w:val="00C208BE"/>
    <w:rsid w:val="00C21EB9"/>
    <w:rsid w:val="00C24D56"/>
    <w:rsid w:val="00C25445"/>
    <w:rsid w:val="00C27117"/>
    <w:rsid w:val="00C276E6"/>
    <w:rsid w:val="00C30E70"/>
    <w:rsid w:val="00C35026"/>
    <w:rsid w:val="00C50A6B"/>
    <w:rsid w:val="00C6607C"/>
    <w:rsid w:val="00C70E7D"/>
    <w:rsid w:val="00C74710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794"/>
    <w:rsid w:val="00CD2C5D"/>
    <w:rsid w:val="00CD3971"/>
    <w:rsid w:val="00CD7C51"/>
    <w:rsid w:val="00CE5B6A"/>
    <w:rsid w:val="00CF049F"/>
    <w:rsid w:val="00CF08E0"/>
    <w:rsid w:val="00CF2F53"/>
    <w:rsid w:val="00D01C28"/>
    <w:rsid w:val="00D134E9"/>
    <w:rsid w:val="00D14333"/>
    <w:rsid w:val="00D171F3"/>
    <w:rsid w:val="00D2219B"/>
    <w:rsid w:val="00D37735"/>
    <w:rsid w:val="00D5088A"/>
    <w:rsid w:val="00D52824"/>
    <w:rsid w:val="00D57C2A"/>
    <w:rsid w:val="00D60827"/>
    <w:rsid w:val="00D63293"/>
    <w:rsid w:val="00D63393"/>
    <w:rsid w:val="00D7723D"/>
    <w:rsid w:val="00D87CFC"/>
    <w:rsid w:val="00D92716"/>
    <w:rsid w:val="00DA5E36"/>
    <w:rsid w:val="00DB3007"/>
    <w:rsid w:val="00DC1685"/>
    <w:rsid w:val="00DC6CCD"/>
    <w:rsid w:val="00DE1C88"/>
    <w:rsid w:val="00DE3E3E"/>
    <w:rsid w:val="00DF5C42"/>
    <w:rsid w:val="00E01A2A"/>
    <w:rsid w:val="00E022EF"/>
    <w:rsid w:val="00E023F2"/>
    <w:rsid w:val="00E04E29"/>
    <w:rsid w:val="00E05581"/>
    <w:rsid w:val="00E117F6"/>
    <w:rsid w:val="00E1284F"/>
    <w:rsid w:val="00E20BA8"/>
    <w:rsid w:val="00E3104F"/>
    <w:rsid w:val="00E33C75"/>
    <w:rsid w:val="00E441D7"/>
    <w:rsid w:val="00E443D0"/>
    <w:rsid w:val="00E56B35"/>
    <w:rsid w:val="00E64E3D"/>
    <w:rsid w:val="00E73D71"/>
    <w:rsid w:val="00E807C3"/>
    <w:rsid w:val="00E81586"/>
    <w:rsid w:val="00EA47B3"/>
    <w:rsid w:val="00EA682A"/>
    <w:rsid w:val="00EA6C8C"/>
    <w:rsid w:val="00EA7676"/>
    <w:rsid w:val="00EA7758"/>
    <w:rsid w:val="00EC0BB2"/>
    <w:rsid w:val="00EC441C"/>
    <w:rsid w:val="00ED2780"/>
    <w:rsid w:val="00EE7072"/>
    <w:rsid w:val="00EF1C64"/>
    <w:rsid w:val="00EF3F4D"/>
    <w:rsid w:val="00EF78BF"/>
    <w:rsid w:val="00F00384"/>
    <w:rsid w:val="00F0616C"/>
    <w:rsid w:val="00F074AA"/>
    <w:rsid w:val="00F34396"/>
    <w:rsid w:val="00F534EA"/>
    <w:rsid w:val="00F62D8D"/>
    <w:rsid w:val="00F66FD4"/>
    <w:rsid w:val="00F71F3D"/>
    <w:rsid w:val="00F72AD2"/>
    <w:rsid w:val="00F82846"/>
    <w:rsid w:val="00F87071"/>
    <w:rsid w:val="00F90F66"/>
    <w:rsid w:val="00F94293"/>
    <w:rsid w:val="00FA15C6"/>
    <w:rsid w:val="00FA5F97"/>
    <w:rsid w:val="00FB36D4"/>
    <w:rsid w:val="00FC2B4B"/>
    <w:rsid w:val="00FC5E15"/>
    <w:rsid w:val="00FD5CC2"/>
    <w:rsid w:val="00FE0244"/>
    <w:rsid w:val="00FE1829"/>
    <w:rsid w:val="00FE21BE"/>
    <w:rsid w:val="00FE41D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CCD86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  <w:style w:type="paragraph" w:styleId="berarbeitung">
    <w:name w:val="Revision"/>
    <w:hidden/>
    <w:uiPriority w:val="99"/>
    <w:semiHidden/>
    <w:rsid w:val="008D209F"/>
    <w:rPr>
      <w:rFonts w:asciiTheme="minorHAnsi" w:eastAsiaTheme="minorHAnsi" w:hAnsiTheme="minorHAnsi" w:cstheme="maj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user/marketingeuchner" TargetMode="External"/><Relationship Id="rId18" Type="http://schemas.openxmlformats.org/officeDocument/2006/relationships/hyperlink" Target="https://www.instagram.com/euchnergerman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twitter.com/EuchnerDE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de.linkedin.com/company/euchner-gmbh-co-k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xing.com/companies/euchnergmbh+co.kg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www.facebook.com/euchnergmbh/" TargetMode="Externa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AA76-5636-4D5F-8A09-70609023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812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6327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Leonie Wurster</cp:lastModifiedBy>
  <cp:revision>7</cp:revision>
  <cp:lastPrinted>2019-07-08T14:33:00Z</cp:lastPrinted>
  <dcterms:created xsi:type="dcterms:W3CDTF">2023-02-13T08:31:00Z</dcterms:created>
  <dcterms:modified xsi:type="dcterms:W3CDTF">2023-02-16T12:55:00Z</dcterms:modified>
</cp:coreProperties>
</file>