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1320" w14:textId="77777777" w:rsidR="002971A2" w:rsidRPr="00644967"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239D6F00" wp14:editId="69B81EC0">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1B527" w14:textId="77777777" w:rsidR="006F3BBC" w:rsidRPr="00AC7E35" w:rsidRDefault="006F3BBC">
      <w:pPr>
        <w:pStyle w:val="berschrift1"/>
        <w:spacing w:line="360" w:lineRule="auto"/>
        <w:ind w:right="1131"/>
        <w:rPr>
          <w:rFonts w:ascii="News Gothic" w:hAnsi="News Gothic"/>
          <w:sz w:val="28"/>
        </w:rPr>
      </w:pPr>
    </w:p>
    <w:p w14:paraId="017F5CD5" w14:textId="77777777" w:rsidR="006F3BBC" w:rsidRPr="00AC7E35" w:rsidRDefault="006F3BBC">
      <w:pPr>
        <w:pStyle w:val="berschrift1"/>
        <w:spacing w:line="360" w:lineRule="auto"/>
        <w:ind w:right="1131"/>
        <w:rPr>
          <w:rFonts w:ascii="News Gothic" w:hAnsi="News Gothic"/>
          <w:sz w:val="28"/>
        </w:rPr>
      </w:pPr>
    </w:p>
    <w:p w14:paraId="0E190BAF" w14:textId="77777777" w:rsidR="00CF2F53" w:rsidRPr="00AC7E35" w:rsidRDefault="00CF2F53" w:rsidP="00E443D0">
      <w:pPr>
        <w:pStyle w:val="berschrift1"/>
        <w:spacing w:line="360" w:lineRule="auto"/>
        <w:ind w:right="1131"/>
        <w:rPr>
          <w:rFonts w:cs="Arial"/>
          <w:sz w:val="28"/>
        </w:rPr>
      </w:pPr>
      <w:r w:rsidRPr="00AC7E35">
        <w:rPr>
          <w:sz w:val="28"/>
        </w:rPr>
        <w:t>COMUNICADO DE PRENSA</w:t>
      </w:r>
    </w:p>
    <w:p w14:paraId="71E1E3CE" w14:textId="49AEC07E" w:rsidR="00CF2F53" w:rsidRPr="00AC7E35" w:rsidRDefault="000C4D89" w:rsidP="002971A2">
      <w:pPr>
        <w:spacing w:line="360" w:lineRule="auto"/>
        <w:jc w:val="right"/>
        <w:rPr>
          <w:rFonts w:cs="Arial"/>
        </w:rPr>
      </w:pPr>
      <w:r w:rsidRPr="00AC7E35">
        <w:t xml:space="preserve">Leinfelden, </w:t>
      </w:r>
      <w:r w:rsidR="00C64AC2">
        <w:t>marzo</w:t>
      </w:r>
      <w:r w:rsidRPr="00AC7E35">
        <w:t xml:space="preserve"> de 2024</w:t>
      </w:r>
    </w:p>
    <w:p w14:paraId="01ED5A20" w14:textId="77777777" w:rsidR="00C1385F" w:rsidRPr="00AC7E35" w:rsidRDefault="00C1385F" w:rsidP="00C1385F">
      <w:pPr>
        <w:autoSpaceDE w:val="0"/>
        <w:autoSpaceDN w:val="0"/>
        <w:adjustRightInd w:val="0"/>
        <w:spacing w:after="80"/>
        <w:jc w:val="both"/>
        <w:rPr>
          <w:rFonts w:cs="Arial"/>
          <w:b/>
          <w:bCs/>
          <w:color w:val="000000" w:themeColor="text1"/>
          <w:sz w:val="24"/>
          <w:szCs w:val="24"/>
        </w:rPr>
      </w:pPr>
      <w:r w:rsidRPr="00AC7E35">
        <w:rPr>
          <w:b/>
          <w:color w:val="000000" w:themeColor="text1"/>
          <w:sz w:val="24"/>
        </w:rPr>
        <w:t xml:space="preserve">Euchner en la Hannover Messe 2024: </w:t>
      </w:r>
      <w:r w:rsidRPr="00AC7E35">
        <w:rPr>
          <w:b/>
          <w:sz w:val="24"/>
        </w:rPr>
        <w:t>pabellón 9, estand D16</w:t>
      </w:r>
    </w:p>
    <w:p w14:paraId="09A7384C" w14:textId="77777777" w:rsidR="00974A33" w:rsidRPr="00AC7E35" w:rsidRDefault="00C1385F" w:rsidP="008D67E8">
      <w:pPr>
        <w:pStyle w:val="berschrift4"/>
        <w:ind w:right="1131"/>
        <w:rPr>
          <w:rFonts w:ascii="Arial" w:hAnsi="Arial"/>
          <w:sz w:val="28"/>
        </w:rPr>
      </w:pPr>
      <w:r w:rsidRPr="00AC7E35">
        <w:rPr>
          <w:rFonts w:ascii="Arial" w:hAnsi="Arial"/>
          <w:sz w:val="28"/>
        </w:rPr>
        <w:t>Nuevo Electronic-Key-System EKS2: el sistema que lo tiene todo</w:t>
      </w:r>
    </w:p>
    <w:p w14:paraId="6F2777B4" w14:textId="77777777" w:rsidR="00E73D71" w:rsidRPr="00AC7E35" w:rsidRDefault="00E73D71" w:rsidP="007E39F3">
      <w:pPr>
        <w:spacing w:line="360" w:lineRule="auto"/>
        <w:jc w:val="both"/>
        <w:rPr>
          <w:rFonts w:ascii="Arial" w:hAnsi="Arial" w:cs="Arial"/>
          <w:b/>
        </w:rPr>
      </w:pPr>
    </w:p>
    <w:p w14:paraId="582818C9" w14:textId="1FF8EF48" w:rsidR="004A438E" w:rsidRPr="00AC7E35" w:rsidRDefault="007A2A04" w:rsidP="004A438E">
      <w:pPr>
        <w:jc w:val="both"/>
        <w:rPr>
          <w:b/>
        </w:rPr>
      </w:pPr>
      <w:r>
        <w:rPr>
          <w:b/>
        </w:rPr>
        <w:t>Euchner</w:t>
      </w:r>
      <w:r w:rsidR="00A45FC8" w:rsidRPr="00AC7E35">
        <w:rPr>
          <w:b/>
        </w:rPr>
        <w:t xml:space="preserve">, que tiene su sede en la localidad alemana de Leinfelden-Echterdingen, lanza al mercado la última generación de su sistema de llave: el Electronic-Key-System EKS2. Esta nueva versión cumple tres objetivos: es fácil de implantar, fácil de manejar y fácil de adaptar. Para </w:t>
      </w:r>
      <w:r>
        <w:rPr>
          <w:b/>
        </w:rPr>
        <w:t>Euchner</w:t>
      </w:r>
      <w:r w:rsidR="00A45FC8" w:rsidRPr="00AC7E35">
        <w:rPr>
          <w:b/>
        </w:rPr>
        <w:t>, la tecnología de seguridad es lo primero; por algo somos expertos en ese campo.</w:t>
      </w:r>
    </w:p>
    <w:p w14:paraId="154BB103" w14:textId="77777777" w:rsidR="00A45FC8" w:rsidRPr="00AC7E35" w:rsidRDefault="00A45FC8" w:rsidP="004A438E">
      <w:pPr>
        <w:jc w:val="both"/>
        <w:rPr>
          <w:b/>
        </w:rPr>
      </w:pPr>
    </w:p>
    <w:p w14:paraId="13D27957" w14:textId="77777777" w:rsidR="004A438E" w:rsidRPr="00AC7E35" w:rsidRDefault="004A438E" w:rsidP="004A438E">
      <w:pPr>
        <w:jc w:val="both"/>
      </w:pPr>
      <w:r w:rsidRPr="00AC7E35">
        <w:t>La nueva versión del popular EKS es un sistema de última generación que ofrece numerosas ventajas en el control de acceso digital y la selección de modos de funcionamiento. Las plantillas de proyecto con funciones y campos de datos predefinidos reducen al mínimo las tareas de programación necesarias para integrar el sistema. Además, los requisitos actuales, como los aspectos relacionados con la seguridad, se tienen en cuenta desde el principio.</w:t>
      </w:r>
    </w:p>
    <w:p w14:paraId="0C85A965" w14:textId="683933F8" w:rsidR="004A438E" w:rsidRPr="00AC7E35" w:rsidRDefault="004A438E" w:rsidP="004A438E">
      <w:pPr>
        <w:jc w:val="both"/>
      </w:pPr>
      <w:r w:rsidRPr="00AC7E35">
        <w:t xml:space="preserve">Para la comunicación, </w:t>
      </w:r>
      <w:r w:rsidR="007A2A04">
        <w:t>Euchner</w:t>
      </w:r>
      <w:r w:rsidRPr="00AC7E35">
        <w:t xml:space="preserve"> ha optado por combinar Profinet con salidas de semiconductor seguras, una apuesta que nunca falla. El switch Profinet incluido hace que sea mucho más fácil integrar el EKS en el sistema de bus más utiliz</w:t>
      </w:r>
      <w:r w:rsidR="007A2A04">
        <w:t>ado. Las salidas de seguridad 1-de-</w:t>
      </w:r>
      <w:r w:rsidRPr="00AC7E35">
        <w:t>n se conectan directamente a un sistema de control seguro, donde se evalúan. Gracias a ello, es posible seleccionar el modo de funcionamiento con el máximo nivel de seguridad, el PL</w:t>
      </w:r>
      <w:r w:rsidR="007D67D5">
        <w:t xml:space="preserve"> </w:t>
      </w:r>
      <w:r w:rsidRPr="00AC7E35">
        <w:t>e.</w:t>
      </w:r>
    </w:p>
    <w:p w14:paraId="7EC0304D" w14:textId="77777777" w:rsidR="004A438E" w:rsidRPr="00AC7E35" w:rsidRDefault="004A438E" w:rsidP="004A438E">
      <w:pPr>
        <w:jc w:val="both"/>
      </w:pPr>
      <w:r w:rsidRPr="00AC7E35">
        <w:t>En lugar de programar toda la selección de modos de funcionamiento en el sistema de control, como se venía haciendo hasta ahora, el cliente solo tiene que elegir un proyecto adecuado y configurar algunos parámetros mediante el archivo GSDML en su programa de planificación Las dimensiones compactas, las llaves aptas para entornos industriales y el diseño higiénico de la unidad de lectura completan el abanico de ventajas.</w:t>
      </w:r>
    </w:p>
    <w:p w14:paraId="2E09E50C" w14:textId="77777777" w:rsidR="004A438E" w:rsidRPr="00AC7E35" w:rsidRDefault="004A438E" w:rsidP="004A438E">
      <w:pPr>
        <w:jc w:val="both"/>
      </w:pPr>
      <w:r w:rsidRPr="00AC7E35">
        <w:t>«Esta nueva versión es fruto de más de 20 años de experiencia con el anterior sistema EKS e infinidad de conversaciones con los clientes», afirma Marc Wiederoder, responsable de gestión de productos. Y añade: «A veces solo hacen falta algunos cambios para que un buen sistema sea aún mejor. El objetivo es ante todo que el sistema sea muy fácil de utilizar para el cliente».</w:t>
      </w:r>
    </w:p>
    <w:p w14:paraId="4CA4C690" w14:textId="636A6211" w:rsidR="004A438E" w:rsidRPr="00AC7E35" w:rsidRDefault="007A2A04" w:rsidP="004A438E">
      <w:pPr>
        <w:jc w:val="both"/>
      </w:pPr>
      <w:r>
        <w:t>Euchner</w:t>
      </w:r>
      <w:r w:rsidR="004A438E" w:rsidRPr="00AC7E35">
        <w:t xml:space="preserve"> presentará el sistema en primicia en la feria de Hannover, donde también ofrecerá un adelanto de las demás innovaciones relacionadas con el nuevo Electronic-Key-System EKS2.</w:t>
      </w:r>
    </w:p>
    <w:p w14:paraId="68626DE8" w14:textId="77777777" w:rsidR="00B17709" w:rsidRPr="00AC7E35" w:rsidRDefault="00B17709" w:rsidP="007E39F3">
      <w:pPr>
        <w:spacing w:line="360" w:lineRule="auto"/>
        <w:jc w:val="both"/>
        <w:rPr>
          <w:rFonts w:ascii="Arial" w:hAnsi="Arial" w:cs="Arial"/>
          <w:b/>
        </w:rPr>
      </w:pPr>
    </w:p>
    <w:p w14:paraId="231F5731" w14:textId="77777777" w:rsidR="007E39F3" w:rsidRPr="00AC7E35" w:rsidRDefault="004A438E" w:rsidP="007E39F3">
      <w:pPr>
        <w:spacing w:line="360" w:lineRule="auto"/>
        <w:jc w:val="right"/>
        <w:rPr>
          <w:rFonts w:ascii="Arial" w:hAnsi="Arial" w:cs="Arial"/>
        </w:rPr>
      </w:pPr>
      <w:r w:rsidRPr="00AC7E35">
        <w:rPr>
          <w:rFonts w:ascii="Arial" w:hAnsi="Arial"/>
        </w:rPr>
        <w:t xml:space="preserve"> [Caracteres con espacios 2.197]</w:t>
      </w:r>
    </w:p>
    <w:p w14:paraId="0DE2C06C" w14:textId="1128CF6C" w:rsidR="00B17709" w:rsidRPr="009014CB" w:rsidRDefault="00C9405C" w:rsidP="009014CB">
      <w:pPr>
        <w:spacing w:line="360" w:lineRule="auto"/>
        <w:jc w:val="both"/>
        <w:rPr>
          <w:rFonts w:cs="Arial"/>
          <w:b/>
        </w:rPr>
      </w:pPr>
      <w:r w:rsidRPr="00AC7E35">
        <w:rPr>
          <w:b/>
        </w:rPr>
        <w:lastRenderedPageBreak/>
        <w:t>EUCHNER – More than safety.</w:t>
      </w:r>
    </w:p>
    <w:p w14:paraId="4EFC9DFD" w14:textId="6B3F73D8" w:rsidR="00FA5F97" w:rsidRDefault="00FA5F97" w:rsidP="00CA566E">
      <w:pPr>
        <w:tabs>
          <w:tab w:val="left" w:pos="6379"/>
        </w:tabs>
        <w:spacing w:line="360" w:lineRule="auto"/>
        <w:ind w:right="1134"/>
        <w:rPr>
          <w:b/>
        </w:rPr>
      </w:pPr>
      <w:r w:rsidRPr="00AC7E35">
        <w:rPr>
          <w:b/>
        </w:rPr>
        <w:t>Imágenes: Euchner GmbH + Co. KG</w:t>
      </w:r>
    </w:p>
    <w:p w14:paraId="7C4C272B" w14:textId="77777777" w:rsidR="009014CB" w:rsidRPr="00AC7E35" w:rsidRDefault="009014CB" w:rsidP="00CA566E">
      <w:pPr>
        <w:tabs>
          <w:tab w:val="left" w:pos="6379"/>
        </w:tabs>
        <w:spacing w:line="360" w:lineRule="auto"/>
        <w:ind w:right="1134"/>
        <w:rPr>
          <w:rFonts w:cs="Arial"/>
          <w:b/>
          <w:bCs/>
        </w:rPr>
      </w:pPr>
    </w:p>
    <w:p w14:paraId="4C45D9F0" w14:textId="77777777" w:rsidR="00594A6B" w:rsidRPr="00AC7E35" w:rsidRDefault="008D2DBD" w:rsidP="00594A6B">
      <w:pPr>
        <w:tabs>
          <w:tab w:val="left" w:pos="6379"/>
        </w:tabs>
        <w:spacing w:after="0" w:line="360" w:lineRule="auto"/>
        <w:ind w:right="1134"/>
        <w:rPr>
          <w:rFonts w:cs="Arial"/>
          <w:b/>
          <w:bCs/>
        </w:rPr>
      </w:pPr>
      <w:r w:rsidRPr="00AC7E35">
        <w:rPr>
          <w:b/>
        </w:rPr>
        <w:t>1 - Componentes del EKS2</w:t>
      </w:r>
    </w:p>
    <w:p w14:paraId="62375F09" w14:textId="4F78CAF9" w:rsidR="00B17709" w:rsidRPr="00AC7E35" w:rsidRDefault="00AF510E" w:rsidP="00447B8E">
      <w:pPr>
        <w:spacing w:line="360" w:lineRule="auto"/>
        <w:jc w:val="both"/>
        <w:rPr>
          <w:rFonts w:ascii="Arial" w:hAnsi="Arial" w:cs="Arial"/>
          <w:sz w:val="20"/>
          <w:szCs w:val="20"/>
        </w:rPr>
      </w:pPr>
      <w:r>
        <w:rPr>
          <w:rFonts w:ascii="Arial" w:hAnsi="Arial"/>
          <w:b/>
          <w:noProof/>
          <w:sz w:val="20"/>
          <w:lang w:val="de-DE"/>
        </w:rPr>
        <w:drawing>
          <wp:inline distT="0" distB="0" distL="0" distR="0" wp14:anchorId="680F857A" wp14:editId="72E4BD89">
            <wp:extent cx="3962400" cy="31342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EUCHNER_EKS2-Kompone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6250" cy="3137275"/>
                    </a:xfrm>
                    <a:prstGeom prst="rect">
                      <a:avLst/>
                    </a:prstGeom>
                  </pic:spPr>
                </pic:pic>
              </a:graphicData>
            </a:graphic>
          </wp:inline>
        </w:drawing>
      </w:r>
      <w:r w:rsidR="008D2DBD" w:rsidRPr="00AC7E35">
        <w:rPr>
          <w:rFonts w:ascii="Arial" w:hAnsi="Arial"/>
          <w:b/>
          <w:sz w:val="20"/>
        </w:rPr>
        <w:t xml:space="preserve"> </w:t>
      </w:r>
      <w:r w:rsidR="008D2DBD" w:rsidRPr="00AC7E35">
        <w:rPr>
          <w:rFonts w:ascii="Arial" w:hAnsi="Arial"/>
          <w:b/>
          <w:sz w:val="20"/>
        </w:rPr>
        <w:br/>
      </w:r>
      <w:r w:rsidR="008D2DBD" w:rsidRPr="00AC7E35">
        <w:rPr>
          <w:rFonts w:ascii="Arial" w:hAnsi="Arial"/>
          <w:sz w:val="20"/>
        </w:rPr>
        <w:t>Diseño modular con unidad de evaluación, unidad de lectura y llaves.</w:t>
      </w:r>
    </w:p>
    <w:p w14:paraId="3D01DF18" w14:textId="764D1A21" w:rsidR="00447B8E" w:rsidRPr="00AC7E35" w:rsidRDefault="00447B8E" w:rsidP="00EC441C">
      <w:pPr>
        <w:spacing w:after="100" w:afterAutospacing="1" w:line="360" w:lineRule="auto"/>
        <w:rPr>
          <w:rFonts w:cs="Arial"/>
          <w:b/>
          <w:bCs/>
          <w:sz w:val="20"/>
          <w:szCs w:val="20"/>
        </w:rPr>
      </w:pPr>
    </w:p>
    <w:p w14:paraId="0BD86C7F" w14:textId="77777777" w:rsidR="00B45BCD" w:rsidRPr="00AC7E35" w:rsidRDefault="004659D2" w:rsidP="00EC441C">
      <w:pPr>
        <w:spacing w:after="100" w:afterAutospacing="1" w:line="360" w:lineRule="auto"/>
        <w:rPr>
          <w:rFonts w:cs="Arial"/>
          <w:b/>
          <w:bCs/>
          <w:sz w:val="20"/>
          <w:szCs w:val="20"/>
        </w:rPr>
      </w:pPr>
      <w:r w:rsidRPr="00AC7E35">
        <w:rPr>
          <w:b/>
          <w:sz w:val="20"/>
        </w:rPr>
        <w:t>02 - Posibilidad de montaje en el panel</w:t>
      </w:r>
    </w:p>
    <w:p w14:paraId="08C6F046" w14:textId="0326B938" w:rsidR="004659D2" w:rsidRPr="00AC7E35" w:rsidRDefault="001E4163" w:rsidP="00FD4064">
      <w:pPr>
        <w:spacing w:after="100" w:afterAutospacing="1" w:line="360" w:lineRule="auto"/>
        <w:rPr>
          <w:rFonts w:cs="Arial"/>
          <w:b/>
          <w:bCs/>
          <w:sz w:val="20"/>
          <w:szCs w:val="20"/>
        </w:rPr>
      </w:pPr>
      <w:r>
        <w:rPr>
          <w:rFonts w:cs="Arial"/>
          <w:b/>
          <w:bCs/>
          <w:noProof/>
          <w:sz w:val="20"/>
          <w:szCs w:val="20"/>
          <w:lang w:val="de-DE"/>
        </w:rPr>
        <w:drawing>
          <wp:inline distT="0" distB="0" distL="0" distR="0" wp14:anchorId="7F9C47CC" wp14:editId="721FE3A1">
            <wp:extent cx="4248000" cy="2389298"/>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_EUCHNER_3D_EKS2_Einbau_Pan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4039" cy="2392695"/>
                    </a:xfrm>
                    <a:prstGeom prst="rect">
                      <a:avLst/>
                    </a:prstGeom>
                  </pic:spPr>
                </pic:pic>
              </a:graphicData>
            </a:graphic>
          </wp:inline>
        </w:drawing>
      </w:r>
    </w:p>
    <w:p w14:paraId="519C51AC" w14:textId="6A77E4CD" w:rsidR="009014CB" w:rsidRDefault="004659D2">
      <w:pPr>
        <w:spacing w:after="0" w:line="240" w:lineRule="auto"/>
        <w:rPr>
          <w:rFonts w:ascii="Arial" w:hAnsi="Arial"/>
          <w:sz w:val="20"/>
        </w:rPr>
      </w:pPr>
      <w:r w:rsidRPr="00AC7E35">
        <w:rPr>
          <w:rFonts w:ascii="Arial" w:hAnsi="Arial"/>
          <w:sz w:val="20"/>
        </w:rPr>
        <w:t>Dimensiones compactas, montaje directamente en el panel.</w:t>
      </w:r>
    </w:p>
    <w:p w14:paraId="14916BA2" w14:textId="77777777" w:rsidR="007A2A04" w:rsidRDefault="007A2A04">
      <w:pPr>
        <w:spacing w:after="0" w:line="240" w:lineRule="auto"/>
        <w:rPr>
          <w:rFonts w:ascii="Arial" w:hAnsi="Arial"/>
          <w:sz w:val="20"/>
        </w:rPr>
      </w:pPr>
    </w:p>
    <w:p w14:paraId="2F70C3E2" w14:textId="77777777" w:rsidR="009014CB" w:rsidRDefault="009014CB">
      <w:pPr>
        <w:spacing w:after="0" w:line="240" w:lineRule="auto"/>
        <w:rPr>
          <w:rFonts w:ascii="Arial" w:hAnsi="Arial"/>
          <w:sz w:val="20"/>
        </w:rPr>
      </w:pPr>
    </w:p>
    <w:p w14:paraId="66EC3D30" w14:textId="7930FC86" w:rsidR="002F4AC8" w:rsidRDefault="002F4AC8">
      <w:pPr>
        <w:spacing w:after="0" w:line="240" w:lineRule="auto"/>
        <w:rPr>
          <w:rStyle w:val="Hyperlink"/>
          <w:rFonts w:ascii="Arial" w:hAnsi="Arial"/>
          <w:sz w:val="20"/>
        </w:rPr>
      </w:pPr>
      <w:r>
        <w:rPr>
          <w:rFonts w:ascii="Arial" w:hAnsi="Arial"/>
          <w:sz w:val="20"/>
        </w:rPr>
        <w:t>Imágenes para descargar</w:t>
      </w:r>
      <w:r w:rsidRPr="002F4AC8">
        <w:rPr>
          <w:rFonts w:ascii="Arial" w:hAnsi="Arial"/>
          <w:sz w:val="20"/>
        </w:rPr>
        <w:t>:</w:t>
      </w:r>
      <w:r>
        <w:rPr>
          <w:rFonts w:ascii="Arial" w:hAnsi="Arial"/>
          <w:sz w:val="20"/>
        </w:rPr>
        <w:t xml:space="preserve"> </w:t>
      </w:r>
      <w:hyperlink r:id="rId11" w:history="1">
        <w:r w:rsidRPr="00317A55">
          <w:rPr>
            <w:rStyle w:val="Hyperlink"/>
            <w:rFonts w:ascii="Arial" w:hAnsi="Arial"/>
            <w:sz w:val="20"/>
          </w:rPr>
          <w:t>https://my.hidrive.com/share/4ww0eg-fy1</w:t>
        </w:r>
      </w:hyperlink>
    </w:p>
    <w:p w14:paraId="45FF374A" w14:textId="7AD1B080" w:rsidR="007A2A04" w:rsidRDefault="007A2A04">
      <w:pPr>
        <w:spacing w:after="0" w:line="240" w:lineRule="auto"/>
        <w:rPr>
          <w:rStyle w:val="Hyperlink"/>
          <w:rFonts w:ascii="Arial" w:hAnsi="Arial"/>
          <w:sz w:val="20"/>
        </w:rPr>
      </w:pPr>
      <w:bookmarkStart w:id="0" w:name="_GoBack"/>
      <w:bookmarkEnd w:id="0"/>
    </w:p>
    <w:p w14:paraId="38BC465A" w14:textId="5092FDB8" w:rsidR="007A2A04" w:rsidRDefault="007A2A04">
      <w:pPr>
        <w:spacing w:after="0" w:line="240" w:lineRule="auto"/>
        <w:rPr>
          <w:rStyle w:val="Hyperlink"/>
          <w:rFonts w:ascii="Arial" w:hAnsi="Arial"/>
          <w:sz w:val="20"/>
        </w:rPr>
      </w:pPr>
    </w:p>
    <w:p w14:paraId="6F7DA01A" w14:textId="77777777" w:rsidR="006C36A2" w:rsidRPr="00941B1F" w:rsidRDefault="006C36A2" w:rsidP="006C36A2">
      <w:pPr>
        <w:spacing w:after="0" w:line="240" w:lineRule="auto"/>
        <w:rPr>
          <w:rFonts w:cs="Arial"/>
          <w:b/>
          <w:szCs w:val="24"/>
        </w:rPr>
      </w:pPr>
      <w:r w:rsidRPr="00941B1F">
        <w:rPr>
          <w:rFonts w:cs="Arial"/>
          <w:b/>
          <w:szCs w:val="24"/>
        </w:rPr>
        <w:t>Perfil resumido: EUCHNER GmbH + Co. KG</w:t>
      </w:r>
    </w:p>
    <w:p w14:paraId="4173F158" w14:textId="77777777" w:rsidR="006C36A2" w:rsidRPr="00941B1F" w:rsidRDefault="006C36A2" w:rsidP="006C36A2">
      <w:pPr>
        <w:spacing w:line="360" w:lineRule="auto"/>
        <w:rPr>
          <w:rFonts w:cs="Arial"/>
          <w:i/>
          <w:szCs w:val="24"/>
        </w:rPr>
      </w:pPr>
    </w:p>
    <w:p w14:paraId="17FE8607" w14:textId="77777777" w:rsidR="006C36A2" w:rsidRPr="00941B1F" w:rsidRDefault="006C36A2" w:rsidP="006C36A2">
      <w:pPr>
        <w:tabs>
          <w:tab w:val="left" w:pos="8505"/>
        </w:tabs>
        <w:spacing w:line="360" w:lineRule="auto"/>
        <w:jc w:val="both"/>
        <w:rPr>
          <w:rFonts w:cs="Arial"/>
          <w:szCs w:val="24"/>
        </w:rPr>
      </w:pPr>
      <w:r w:rsidRPr="00941B1F">
        <w:rPr>
          <w:rFonts w:cs="Arial"/>
          <w:i/>
          <w:szCs w:val="24"/>
        </w:rPr>
        <w:t>EUCHNER GmbH + Co. KG, con sede en Leinfelden, es una empresa familiar con actividad a e</w:t>
      </w:r>
      <w:r>
        <w:rPr>
          <w:rFonts w:cs="Arial"/>
          <w:i/>
          <w:szCs w:val="24"/>
        </w:rPr>
        <w:t>scala internacional con más de 9</w:t>
      </w:r>
      <w:r w:rsidRPr="00941B1F">
        <w:rPr>
          <w:rFonts w:cs="Arial"/>
          <w:i/>
          <w:szCs w:val="24"/>
        </w:rPr>
        <w:t>0</w:t>
      </w:r>
      <w:r>
        <w:rPr>
          <w:rFonts w:cs="Arial"/>
          <w:i/>
          <w:szCs w:val="24"/>
        </w:rPr>
        <w:t xml:space="preserve">0 empleados en todo el mundo. </w:t>
      </w:r>
      <w:r w:rsidRPr="006C36A2">
        <w:rPr>
          <w:rFonts w:cs="Arial"/>
          <w:i/>
          <w:szCs w:val="24"/>
        </w:rPr>
        <w:t>20 filiales comerciales, diez de ellas en Europa, cuatro en Asia y cuatro en América del Norte y Sudamérica, junto con 22 oficinas de venta, se extienden por todo el globo.</w:t>
      </w:r>
      <w:r w:rsidRPr="00941B1F">
        <w:rPr>
          <w:rFonts w:cs="Arial"/>
          <w:i/>
          <w:szCs w:val="24"/>
        </w:rPr>
        <w:t xml:space="preserve"> El socio gerente de esta empresa suaba es Stefan Euchner. Desde hace </w:t>
      </w:r>
      <w:r>
        <w:rPr>
          <w:rFonts w:cs="Arial"/>
          <w:i/>
          <w:szCs w:val="24"/>
        </w:rPr>
        <w:t>7</w:t>
      </w:r>
      <w:r w:rsidRPr="00941B1F">
        <w:rPr>
          <w:rFonts w:cs="Arial"/>
          <w:i/>
          <w:szCs w:val="24"/>
        </w:rPr>
        <w:t xml:space="preserve">0 años, EUCHNER desarrolla dispositivos conmutadores que se utilizan principalmente en la construcción de maquinaria. La empresa es líder en el ámbito de la ingeniería de seguridad. Los interruptores de seguridad EUCHNER vigilan de manera fiable, tanto de forma electromecánica como electrónica, la posición de las puertas de protección de máquinas e instalaciones. </w:t>
      </w:r>
    </w:p>
    <w:p w14:paraId="1A6871D8" w14:textId="77777777" w:rsidR="006C36A2" w:rsidRPr="00941B1F" w:rsidRDefault="006C36A2" w:rsidP="006C36A2">
      <w:pPr>
        <w:tabs>
          <w:tab w:val="left" w:pos="6379"/>
        </w:tabs>
        <w:spacing w:line="360" w:lineRule="auto"/>
        <w:ind w:right="990"/>
        <w:rPr>
          <w:rFonts w:cs="Arial"/>
          <w:sz w:val="24"/>
          <w:szCs w:val="24"/>
        </w:rPr>
      </w:pPr>
    </w:p>
    <w:p w14:paraId="33E420E5" w14:textId="77777777" w:rsidR="006C36A2" w:rsidRPr="00941B1F" w:rsidRDefault="006C36A2" w:rsidP="006C36A2">
      <w:pPr>
        <w:tabs>
          <w:tab w:val="left" w:pos="8647"/>
        </w:tabs>
        <w:spacing w:line="360" w:lineRule="auto"/>
        <w:ind w:right="-1"/>
        <w:rPr>
          <w:rFonts w:cs="Arial"/>
          <w:szCs w:val="24"/>
        </w:rPr>
      </w:pPr>
      <w:r w:rsidRPr="00941B1F">
        <w:rPr>
          <w:rFonts w:cs="Arial"/>
          <w:szCs w:val="24"/>
        </w:rPr>
        <w:t xml:space="preserve">Encontrará más información sobre la empresa en la página web </w:t>
      </w:r>
      <w:r w:rsidR="009014CB">
        <w:fldChar w:fldCharType="begin"/>
      </w:r>
      <w:r w:rsidR="009014CB">
        <w:instrText xml:space="preserve"> HYPERLINK "http://www.euchner.e" </w:instrText>
      </w:r>
      <w:r w:rsidR="009014CB">
        <w:fldChar w:fldCharType="separate"/>
      </w:r>
      <w:r w:rsidRPr="00684FFC">
        <w:rPr>
          <w:rStyle w:val="Hyperlink"/>
          <w:rFonts w:cs="Arial"/>
          <w:b/>
          <w:color w:val="auto"/>
          <w:szCs w:val="24"/>
          <w:u w:val="none"/>
        </w:rPr>
        <w:t>www.euchner.e</w:t>
      </w:r>
      <w:r w:rsidR="009014CB">
        <w:rPr>
          <w:rStyle w:val="Hyperlink"/>
          <w:rFonts w:cs="Arial"/>
          <w:b/>
          <w:color w:val="auto"/>
          <w:szCs w:val="24"/>
          <w:u w:val="none"/>
        </w:rPr>
        <w:fldChar w:fldCharType="end"/>
      </w:r>
      <w:r w:rsidRPr="00684FFC">
        <w:rPr>
          <w:rFonts w:cs="Arial"/>
          <w:b/>
          <w:szCs w:val="24"/>
        </w:rPr>
        <w:t>s</w:t>
      </w:r>
    </w:p>
    <w:p w14:paraId="51CEB839" w14:textId="77777777" w:rsidR="006C36A2" w:rsidRPr="00941B1F" w:rsidRDefault="006C36A2" w:rsidP="006C36A2">
      <w:pPr>
        <w:tabs>
          <w:tab w:val="left" w:pos="6379"/>
        </w:tabs>
        <w:ind w:right="990"/>
        <w:rPr>
          <w:rFonts w:cs="Arial"/>
        </w:rPr>
      </w:pPr>
    </w:p>
    <w:p w14:paraId="027E440B" w14:textId="77777777" w:rsidR="006C36A2" w:rsidRPr="00581C48" w:rsidRDefault="006C36A2" w:rsidP="006C36A2">
      <w:pPr>
        <w:tabs>
          <w:tab w:val="left" w:pos="6379"/>
        </w:tabs>
        <w:spacing w:after="0" w:line="360" w:lineRule="auto"/>
        <w:ind w:right="990"/>
        <w:rPr>
          <w:rFonts w:cs="Arial"/>
          <w:bCs/>
          <w:lang w:val="de-DE"/>
        </w:rPr>
      </w:pPr>
      <w:r w:rsidRPr="006C36A2">
        <w:rPr>
          <w:rFonts w:cs="Arial"/>
          <w:bCs/>
          <w:lang w:val="en-US"/>
        </w:rPr>
        <w:t xml:space="preserve">EUCHNER GmbH + Co. </w:t>
      </w:r>
      <w:r w:rsidRPr="00581C48">
        <w:rPr>
          <w:rFonts w:cs="Arial"/>
          <w:bCs/>
          <w:lang w:val="de-DE"/>
        </w:rPr>
        <w:t xml:space="preserve">KG </w:t>
      </w:r>
    </w:p>
    <w:p w14:paraId="41050B99" w14:textId="77777777" w:rsidR="006C36A2" w:rsidRPr="00581C48" w:rsidRDefault="006C36A2" w:rsidP="006C36A2">
      <w:pPr>
        <w:tabs>
          <w:tab w:val="left" w:pos="7797"/>
        </w:tabs>
        <w:spacing w:after="0" w:line="360" w:lineRule="auto"/>
        <w:ind w:right="-1"/>
        <w:rPr>
          <w:rFonts w:cs="Arial"/>
          <w:lang w:val="de-DE"/>
        </w:rPr>
      </w:pPr>
      <w:r w:rsidRPr="00581C48">
        <w:rPr>
          <w:rFonts w:cs="Arial"/>
          <w:lang w:val="de-DE"/>
        </w:rPr>
        <w:t>Kohlhammerstraße 16</w:t>
      </w:r>
    </w:p>
    <w:p w14:paraId="799ACFDC" w14:textId="77777777" w:rsidR="006C36A2" w:rsidRPr="00581C48" w:rsidRDefault="006C36A2" w:rsidP="006C36A2">
      <w:pPr>
        <w:tabs>
          <w:tab w:val="left" w:pos="6379"/>
        </w:tabs>
        <w:spacing w:after="0" w:line="360" w:lineRule="auto"/>
        <w:ind w:right="990"/>
        <w:rPr>
          <w:rFonts w:cs="Arial"/>
          <w:lang w:val="de-DE"/>
        </w:rPr>
      </w:pPr>
      <w:r w:rsidRPr="00581C48">
        <w:rPr>
          <w:rFonts w:cs="Arial"/>
          <w:lang w:val="de-DE"/>
        </w:rPr>
        <w:t>70771 Leinfelden-Echterdingen</w:t>
      </w:r>
    </w:p>
    <w:p w14:paraId="4325359D" w14:textId="77777777" w:rsidR="006C36A2" w:rsidRPr="00581C48" w:rsidRDefault="006C36A2" w:rsidP="006C36A2">
      <w:pPr>
        <w:tabs>
          <w:tab w:val="left" w:pos="6379"/>
        </w:tabs>
        <w:spacing w:after="0" w:line="360" w:lineRule="auto"/>
        <w:ind w:right="990"/>
        <w:rPr>
          <w:rFonts w:cs="Arial"/>
          <w:lang w:val="de-DE"/>
        </w:rPr>
      </w:pPr>
      <w:proofErr w:type="spellStart"/>
      <w:r>
        <w:rPr>
          <w:rFonts w:cs="Arial"/>
          <w:lang w:val="de-DE"/>
        </w:rPr>
        <w:t>Alemania</w:t>
      </w:r>
      <w:proofErr w:type="spellEnd"/>
    </w:p>
    <w:p w14:paraId="0586AA45" w14:textId="77777777" w:rsidR="006C36A2" w:rsidRPr="00581C48" w:rsidRDefault="006C36A2" w:rsidP="006C36A2">
      <w:pPr>
        <w:tabs>
          <w:tab w:val="left" w:pos="7797"/>
        </w:tabs>
        <w:spacing w:after="0" w:line="360" w:lineRule="auto"/>
        <w:ind w:right="-1"/>
        <w:rPr>
          <w:rFonts w:cs="Arial"/>
          <w:lang w:val="de-DE"/>
        </w:rPr>
      </w:pPr>
      <w:r w:rsidRPr="00581C48">
        <w:rPr>
          <w:rFonts w:cs="Arial"/>
          <w:lang w:val="de-DE"/>
        </w:rPr>
        <w:t>Tel. +49 711 7597- 0</w:t>
      </w:r>
    </w:p>
    <w:p w14:paraId="1A3ED191" w14:textId="77777777" w:rsidR="006C36A2" w:rsidRPr="006C36A2" w:rsidRDefault="006C36A2" w:rsidP="006C36A2">
      <w:pPr>
        <w:tabs>
          <w:tab w:val="left" w:pos="6379"/>
        </w:tabs>
        <w:spacing w:after="0" w:line="360" w:lineRule="auto"/>
        <w:ind w:right="990"/>
        <w:rPr>
          <w:rFonts w:cs="Arial"/>
          <w:lang w:val="en-US"/>
        </w:rPr>
      </w:pPr>
      <w:r w:rsidRPr="006C36A2">
        <w:rPr>
          <w:rFonts w:cs="Arial"/>
          <w:lang w:val="en-US"/>
        </w:rPr>
        <w:t>Fax +49 711 753316</w:t>
      </w:r>
    </w:p>
    <w:p w14:paraId="76FA5980" w14:textId="77777777" w:rsidR="006C36A2" w:rsidRPr="006C36A2" w:rsidRDefault="006C36A2" w:rsidP="006C36A2">
      <w:pPr>
        <w:tabs>
          <w:tab w:val="left" w:pos="6379"/>
        </w:tabs>
        <w:spacing w:after="0" w:line="360" w:lineRule="auto"/>
        <w:ind w:right="990"/>
        <w:rPr>
          <w:rFonts w:cs="Arial"/>
          <w:lang w:val="en-US"/>
        </w:rPr>
      </w:pPr>
      <w:r w:rsidRPr="006C36A2">
        <w:rPr>
          <w:rFonts w:cs="Arial"/>
          <w:lang w:val="en-US"/>
        </w:rPr>
        <w:t>www.euchner.es</w:t>
      </w:r>
    </w:p>
    <w:p w14:paraId="7D487BAE" w14:textId="77777777" w:rsidR="006C36A2" w:rsidRPr="006C36A2" w:rsidRDefault="001E4163" w:rsidP="006C36A2">
      <w:pPr>
        <w:tabs>
          <w:tab w:val="left" w:pos="6379"/>
        </w:tabs>
        <w:spacing w:after="0" w:line="360" w:lineRule="auto"/>
        <w:ind w:right="990"/>
        <w:rPr>
          <w:rStyle w:val="Hyperlink"/>
          <w:rFonts w:cs="Arial"/>
          <w:color w:val="auto"/>
          <w:u w:val="none"/>
          <w:lang w:val="en-US"/>
        </w:rPr>
      </w:pPr>
      <w:hyperlink r:id="rId12" w:history="1">
        <w:r w:rsidR="006C36A2" w:rsidRPr="006C36A2">
          <w:rPr>
            <w:rStyle w:val="Hyperlink"/>
            <w:rFonts w:cs="Arial"/>
            <w:color w:val="auto"/>
            <w:lang w:val="en-US"/>
          </w:rPr>
          <w:t>info@euchner.de</w:t>
        </w:r>
      </w:hyperlink>
    </w:p>
    <w:p w14:paraId="60BDCFE6" w14:textId="77777777" w:rsidR="006C36A2" w:rsidRPr="006C36A2" w:rsidRDefault="006C36A2" w:rsidP="006C36A2">
      <w:pPr>
        <w:tabs>
          <w:tab w:val="left" w:pos="6379"/>
        </w:tabs>
        <w:spacing w:after="0" w:line="360" w:lineRule="auto"/>
        <w:ind w:right="990"/>
        <w:rPr>
          <w:rStyle w:val="Hyperlink"/>
          <w:rFonts w:cs="Arial"/>
          <w:color w:val="auto"/>
          <w:u w:val="none"/>
          <w:lang w:val="en-US"/>
        </w:rPr>
      </w:pPr>
    </w:p>
    <w:p w14:paraId="6CDD96F9" w14:textId="77777777" w:rsidR="006C36A2" w:rsidRPr="00684FFC" w:rsidRDefault="001E4163" w:rsidP="006C36A2">
      <w:pPr>
        <w:tabs>
          <w:tab w:val="left" w:pos="6379"/>
        </w:tabs>
        <w:spacing w:after="0" w:line="360" w:lineRule="auto"/>
        <w:ind w:right="1134"/>
        <w:rPr>
          <w:rFonts w:cs="Arial"/>
          <w:b/>
          <w:bCs/>
        </w:rPr>
      </w:pPr>
      <w:hyperlink r:id="rId13" w:tgtFrame="_blank" w:history="1">
        <w:r w:rsidR="006C36A2" w:rsidRPr="00684FFC">
          <w:rPr>
            <w:rFonts w:cs="Arial"/>
            <w:b/>
            <w:bCs/>
          </w:rPr>
          <w:t>Contacto</w:t>
        </w:r>
      </w:hyperlink>
      <w:r w:rsidR="006C36A2" w:rsidRPr="00684FFC">
        <w:rPr>
          <w:rFonts w:cs="Arial"/>
          <w:b/>
          <w:bCs/>
        </w:rPr>
        <w:t xml:space="preserve"> </w:t>
      </w:r>
      <w:hyperlink r:id="rId14" w:tgtFrame="_blank" w:history="1">
        <w:r w:rsidR="006C36A2" w:rsidRPr="00684FFC">
          <w:rPr>
            <w:rFonts w:cs="Arial"/>
            <w:b/>
            <w:bCs/>
          </w:rPr>
          <w:t>de</w:t>
        </w:r>
      </w:hyperlink>
      <w:r w:rsidR="006C36A2" w:rsidRPr="00684FFC">
        <w:rPr>
          <w:rFonts w:cs="Arial"/>
          <w:b/>
          <w:bCs/>
        </w:rPr>
        <w:t xml:space="preserve"> </w:t>
      </w:r>
      <w:hyperlink r:id="rId15" w:tgtFrame="_blank" w:history="1">
        <w:r w:rsidR="006C36A2" w:rsidRPr="00684FFC">
          <w:rPr>
            <w:rFonts w:cs="Arial"/>
            <w:b/>
            <w:bCs/>
          </w:rPr>
          <w:t>prensa</w:t>
        </w:r>
      </w:hyperlink>
    </w:p>
    <w:p w14:paraId="0BF5C84B" w14:textId="77777777" w:rsidR="006C36A2" w:rsidRPr="006E13BD" w:rsidRDefault="006C36A2" w:rsidP="006C36A2">
      <w:pPr>
        <w:spacing w:after="0" w:line="360" w:lineRule="auto"/>
        <w:ind w:right="1134"/>
        <w:rPr>
          <w:rFonts w:cs="Arial"/>
        </w:rPr>
      </w:pPr>
      <w:r w:rsidRPr="006E13BD">
        <w:rPr>
          <w:rFonts w:cs="Arial"/>
        </w:rPr>
        <w:t xml:space="preserve">press@euchner.de </w:t>
      </w:r>
    </w:p>
    <w:p w14:paraId="6F11A635" w14:textId="77777777" w:rsidR="006C36A2" w:rsidRPr="006E13BD" w:rsidRDefault="006C36A2" w:rsidP="006C36A2">
      <w:pPr>
        <w:tabs>
          <w:tab w:val="left" w:pos="6379"/>
        </w:tabs>
        <w:spacing w:line="360" w:lineRule="auto"/>
        <w:ind w:right="1134"/>
        <w:rPr>
          <w:rFonts w:cs="Arial"/>
          <w:b/>
          <w:bCs/>
        </w:rPr>
      </w:pPr>
    </w:p>
    <w:p w14:paraId="13222B9A" w14:textId="77777777" w:rsidR="006C36A2" w:rsidRPr="006E13BD" w:rsidRDefault="006C36A2" w:rsidP="006C36A2">
      <w:pPr>
        <w:spacing w:line="360" w:lineRule="auto"/>
        <w:ind w:right="1134"/>
        <w:rPr>
          <w:rFonts w:cs="Arial"/>
          <w:b/>
        </w:rPr>
      </w:pPr>
      <w:r>
        <w:rPr>
          <w:rFonts w:cs="Arial"/>
          <w:b/>
          <w:noProof/>
          <w:lang w:val="de-DE"/>
        </w:rPr>
        <w:drawing>
          <wp:anchor distT="0" distB="0" distL="114300" distR="114300" simplePos="0" relativeHeight="251664384" behindDoc="0" locked="0" layoutInCell="1" allowOverlap="1" wp14:anchorId="20EF7F99" wp14:editId="1EFEE374">
            <wp:simplePos x="0" y="0"/>
            <wp:positionH relativeFrom="margin">
              <wp:posOffset>1779795</wp:posOffset>
            </wp:positionH>
            <wp:positionV relativeFrom="paragraph">
              <wp:posOffset>268771</wp:posOffset>
            </wp:positionV>
            <wp:extent cx="341906" cy="341906"/>
            <wp:effectExtent l="0" t="0" r="1270" b="1270"/>
            <wp:wrapNone/>
            <wp:docPr id="1" name="Grafik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con-x.jpg"/>
                    <pic:cNvPicPr/>
                  </pic:nvPicPr>
                  <pic:blipFill>
                    <a:blip r:embed="rId17">
                      <a:extLst>
                        <a:ext uri="{28A0092B-C50C-407E-A947-70E740481C1C}">
                          <a14:useLocalDpi xmlns:a14="http://schemas.microsoft.com/office/drawing/2010/main" val="0"/>
                        </a:ext>
                      </a:extLst>
                    </a:blip>
                    <a:stretch>
                      <a:fillRect/>
                    </a:stretch>
                  </pic:blipFill>
                  <pic:spPr>
                    <a:xfrm>
                      <a:off x="0" y="0"/>
                      <a:ext cx="352265" cy="352265"/>
                    </a:xfrm>
                    <a:prstGeom prst="rect">
                      <a:avLst/>
                    </a:prstGeom>
                  </pic:spPr>
                </pic:pic>
              </a:graphicData>
            </a:graphic>
            <wp14:sizeRelH relativeFrom="page">
              <wp14:pctWidth>0</wp14:pctWidth>
            </wp14:sizeRelH>
            <wp14:sizeRelV relativeFrom="page">
              <wp14:pctHeight>0</wp14:pctHeight>
            </wp14:sizeRelV>
          </wp:anchor>
        </w:drawing>
      </w:r>
      <w:r w:rsidRPr="00581C48">
        <w:rPr>
          <w:rFonts w:cs="Arial"/>
          <w:b/>
          <w:noProof/>
          <w:lang w:val="de-DE"/>
        </w:rPr>
        <w:drawing>
          <wp:anchor distT="0" distB="0" distL="114300" distR="114300" simplePos="0" relativeHeight="251659264" behindDoc="0" locked="0" layoutInCell="1" allowOverlap="1" wp14:anchorId="3368AEEF" wp14:editId="520BDFD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0288" behindDoc="0" locked="0" layoutInCell="1" allowOverlap="1" wp14:anchorId="2C970CDB" wp14:editId="39D4E78E">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1312" behindDoc="0" locked="0" layoutInCell="1" allowOverlap="1" wp14:anchorId="37C3FCB1" wp14:editId="74C1DE6D">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2336" behindDoc="0" locked="0" layoutInCell="1" allowOverlap="1" wp14:anchorId="4C7EEA6B" wp14:editId="3BF3D739">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3360" behindDoc="0" locked="0" layoutInCell="1" allowOverlap="1" wp14:anchorId="14948312" wp14:editId="20750975">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6"/>
                    </pic:cNvPr>
                    <pic:cNvPicPr>
                      <a:picLocks noChangeAspect="1"/>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E13BD">
        <w:rPr>
          <w:rFonts w:cs="Arial"/>
          <w:b/>
        </w:rPr>
        <w:t>Social Media</w:t>
      </w:r>
    </w:p>
    <w:p w14:paraId="0D3ACB7F" w14:textId="384FFBDA" w:rsidR="009B257B" w:rsidRPr="00AC7E35" w:rsidRDefault="009B257B" w:rsidP="006C36A2">
      <w:pPr>
        <w:spacing w:after="100" w:afterAutospacing="1" w:line="360" w:lineRule="auto"/>
        <w:rPr>
          <w:rFonts w:cs="Arial"/>
        </w:rPr>
      </w:pPr>
    </w:p>
    <w:sectPr w:rsidR="009B257B" w:rsidRPr="00AC7E35" w:rsidSect="007521E7">
      <w:footerReference w:type="default" r:id="rId28"/>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219C" w14:textId="77777777" w:rsidR="00D7723D" w:rsidRDefault="00D7723D">
      <w:r>
        <w:separator/>
      </w:r>
    </w:p>
  </w:endnote>
  <w:endnote w:type="continuationSeparator" w:id="0">
    <w:p w14:paraId="473B969C" w14:textId="77777777"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E9E6" w14:textId="77777777" w:rsidR="00B17709" w:rsidRDefault="00B17709">
    <w:pPr>
      <w:pStyle w:val="Fuzeile"/>
      <w:jc w:val="right"/>
      <w:rPr>
        <w:rFonts w:cs="Arial"/>
        <w:snapToGrid w:val="0"/>
        <w:sz w:val="16"/>
      </w:rPr>
    </w:pPr>
  </w:p>
  <w:p w14:paraId="5186DA85" w14:textId="22BB5EDC" w:rsidR="006F3BBC" w:rsidRPr="0023324D" w:rsidRDefault="006F3BBC">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1E4163">
      <w:rPr>
        <w:rFonts w:cs="Arial"/>
        <w:noProof/>
        <w:snapToGrid w:val="0"/>
        <w:sz w:val="16"/>
      </w:rPr>
      <w:t>3</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1E4163">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9C4F5" w14:textId="77777777" w:rsidR="00D7723D" w:rsidRDefault="00D7723D">
      <w:r>
        <w:separator/>
      </w:r>
    </w:p>
  </w:footnote>
  <w:footnote w:type="continuationSeparator" w:id="0">
    <w:p w14:paraId="2320DB59" w14:textId="77777777"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DC32218"/>
    <w:multiLevelType w:val="hybridMultilevel"/>
    <w:tmpl w:val="46FEEFF6"/>
    <w:lvl w:ilvl="0" w:tplc="5890F7AC">
      <w:numFmt w:val="bullet"/>
      <w:lvlText w:val=""/>
      <w:lvlJc w:val="left"/>
      <w:pPr>
        <w:ind w:left="360" w:hanging="360"/>
      </w:pPr>
      <w:rPr>
        <w:rFonts w:ascii="Wingdings" w:eastAsiaTheme="minorHAnsi"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0"/>
  </w:num>
  <w:num w:numId="6">
    <w:abstractNumId w:val="5"/>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60B1B"/>
    <w:rsid w:val="00176F03"/>
    <w:rsid w:val="00183B10"/>
    <w:rsid w:val="0018445C"/>
    <w:rsid w:val="001914B4"/>
    <w:rsid w:val="00195B84"/>
    <w:rsid w:val="00197552"/>
    <w:rsid w:val="001A17C9"/>
    <w:rsid w:val="001B1316"/>
    <w:rsid w:val="001B752F"/>
    <w:rsid w:val="001C1F15"/>
    <w:rsid w:val="001C33C6"/>
    <w:rsid w:val="001C6C1B"/>
    <w:rsid w:val="001D6838"/>
    <w:rsid w:val="001E1E38"/>
    <w:rsid w:val="001E2525"/>
    <w:rsid w:val="001E4163"/>
    <w:rsid w:val="001E45DE"/>
    <w:rsid w:val="001F6862"/>
    <w:rsid w:val="00200CE1"/>
    <w:rsid w:val="00203410"/>
    <w:rsid w:val="002036B4"/>
    <w:rsid w:val="0021194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F00E7"/>
    <w:rsid w:val="002F1431"/>
    <w:rsid w:val="002F34A4"/>
    <w:rsid w:val="002F4AC8"/>
    <w:rsid w:val="002F7A6D"/>
    <w:rsid w:val="0030271E"/>
    <w:rsid w:val="00303638"/>
    <w:rsid w:val="00325E80"/>
    <w:rsid w:val="00326946"/>
    <w:rsid w:val="00327ADF"/>
    <w:rsid w:val="00333BC2"/>
    <w:rsid w:val="0033555B"/>
    <w:rsid w:val="00335FA9"/>
    <w:rsid w:val="003360EF"/>
    <w:rsid w:val="0034759B"/>
    <w:rsid w:val="00352647"/>
    <w:rsid w:val="003832F5"/>
    <w:rsid w:val="00393091"/>
    <w:rsid w:val="003A24B1"/>
    <w:rsid w:val="003A4DB3"/>
    <w:rsid w:val="003A4DD5"/>
    <w:rsid w:val="003A7775"/>
    <w:rsid w:val="003A7C6D"/>
    <w:rsid w:val="003B375A"/>
    <w:rsid w:val="003D0D5F"/>
    <w:rsid w:val="003D77AD"/>
    <w:rsid w:val="003D798E"/>
    <w:rsid w:val="003E025D"/>
    <w:rsid w:val="003E1032"/>
    <w:rsid w:val="003E6C1B"/>
    <w:rsid w:val="003F1977"/>
    <w:rsid w:val="00401AF0"/>
    <w:rsid w:val="004031D9"/>
    <w:rsid w:val="004102EE"/>
    <w:rsid w:val="004149FF"/>
    <w:rsid w:val="00417D34"/>
    <w:rsid w:val="0042031E"/>
    <w:rsid w:val="00420E3C"/>
    <w:rsid w:val="00422DF2"/>
    <w:rsid w:val="00427913"/>
    <w:rsid w:val="00442065"/>
    <w:rsid w:val="004442D3"/>
    <w:rsid w:val="00445FC5"/>
    <w:rsid w:val="0044663E"/>
    <w:rsid w:val="004471A3"/>
    <w:rsid w:val="00447B8E"/>
    <w:rsid w:val="004550DE"/>
    <w:rsid w:val="00457D5B"/>
    <w:rsid w:val="004659D2"/>
    <w:rsid w:val="00472959"/>
    <w:rsid w:val="00474EE5"/>
    <w:rsid w:val="00477EDC"/>
    <w:rsid w:val="00485129"/>
    <w:rsid w:val="00486290"/>
    <w:rsid w:val="0049343E"/>
    <w:rsid w:val="0049602D"/>
    <w:rsid w:val="004A438E"/>
    <w:rsid w:val="004B1EBD"/>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976"/>
    <w:rsid w:val="005D6B88"/>
    <w:rsid w:val="005E3F81"/>
    <w:rsid w:val="00612421"/>
    <w:rsid w:val="006126E6"/>
    <w:rsid w:val="00633F51"/>
    <w:rsid w:val="006446D6"/>
    <w:rsid w:val="00644967"/>
    <w:rsid w:val="00660594"/>
    <w:rsid w:val="0066575B"/>
    <w:rsid w:val="00666464"/>
    <w:rsid w:val="00682C1D"/>
    <w:rsid w:val="00690A6C"/>
    <w:rsid w:val="00694176"/>
    <w:rsid w:val="006A1C28"/>
    <w:rsid w:val="006C12E5"/>
    <w:rsid w:val="006C32E5"/>
    <w:rsid w:val="006C36A2"/>
    <w:rsid w:val="006D32D7"/>
    <w:rsid w:val="006D7E6F"/>
    <w:rsid w:val="006F3BBC"/>
    <w:rsid w:val="006F4690"/>
    <w:rsid w:val="006F4B57"/>
    <w:rsid w:val="00700E68"/>
    <w:rsid w:val="007077AB"/>
    <w:rsid w:val="0073795E"/>
    <w:rsid w:val="00740EFE"/>
    <w:rsid w:val="00742D77"/>
    <w:rsid w:val="00745D17"/>
    <w:rsid w:val="00746598"/>
    <w:rsid w:val="007521E7"/>
    <w:rsid w:val="00755E45"/>
    <w:rsid w:val="00757E8E"/>
    <w:rsid w:val="00775A30"/>
    <w:rsid w:val="007841AE"/>
    <w:rsid w:val="007A2A04"/>
    <w:rsid w:val="007A791B"/>
    <w:rsid w:val="007B5232"/>
    <w:rsid w:val="007C4CC2"/>
    <w:rsid w:val="007C5714"/>
    <w:rsid w:val="007D67D5"/>
    <w:rsid w:val="007D7D33"/>
    <w:rsid w:val="007E39F3"/>
    <w:rsid w:val="00806F7D"/>
    <w:rsid w:val="00815328"/>
    <w:rsid w:val="00815D6C"/>
    <w:rsid w:val="0081789E"/>
    <w:rsid w:val="008179DB"/>
    <w:rsid w:val="008438F0"/>
    <w:rsid w:val="00846623"/>
    <w:rsid w:val="00852579"/>
    <w:rsid w:val="008531AE"/>
    <w:rsid w:val="00876C7B"/>
    <w:rsid w:val="00876E42"/>
    <w:rsid w:val="00880FF1"/>
    <w:rsid w:val="00881EB9"/>
    <w:rsid w:val="008C2DDA"/>
    <w:rsid w:val="008C7F26"/>
    <w:rsid w:val="008D1348"/>
    <w:rsid w:val="008D1790"/>
    <w:rsid w:val="008D2DBD"/>
    <w:rsid w:val="008D5738"/>
    <w:rsid w:val="008D67E8"/>
    <w:rsid w:val="008F1195"/>
    <w:rsid w:val="008F27E8"/>
    <w:rsid w:val="008F37A7"/>
    <w:rsid w:val="009014CB"/>
    <w:rsid w:val="009032F9"/>
    <w:rsid w:val="0090504B"/>
    <w:rsid w:val="009134D7"/>
    <w:rsid w:val="009236F9"/>
    <w:rsid w:val="00926ECF"/>
    <w:rsid w:val="0095121A"/>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330C"/>
    <w:rsid w:val="00A060D5"/>
    <w:rsid w:val="00A145C8"/>
    <w:rsid w:val="00A162BB"/>
    <w:rsid w:val="00A17CB2"/>
    <w:rsid w:val="00A330F0"/>
    <w:rsid w:val="00A359BA"/>
    <w:rsid w:val="00A44AE2"/>
    <w:rsid w:val="00A45FC8"/>
    <w:rsid w:val="00A473A8"/>
    <w:rsid w:val="00A508FC"/>
    <w:rsid w:val="00A5641E"/>
    <w:rsid w:val="00A6152A"/>
    <w:rsid w:val="00A617AE"/>
    <w:rsid w:val="00A628A3"/>
    <w:rsid w:val="00A646DB"/>
    <w:rsid w:val="00A93731"/>
    <w:rsid w:val="00A96CA7"/>
    <w:rsid w:val="00A97E19"/>
    <w:rsid w:val="00AA3829"/>
    <w:rsid w:val="00AA5185"/>
    <w:rsid w:val="00AB4F61"/>
    <w:rsid w:val="00AC7E35"/>
    <w:rsid w:val="00AD5B0F"/>
    <w:rsid w:val="00AE138D"/>
    <w:rsid w:val="00AE1DCD"/>
    <w:rsid w:val="00AE2A60"/>
    <w:rsid w:val="00AE5A7E"/>
    <w:rsid w:val="00AF02EA"/>
    <w:rsid w:val="00AF2E9D"/>
    <w:rsid w:val="00AF510E"/>
    <w:rsid w:val="00B010B7"/>
    <w:rsid w:val="00B03356"/>
    <w:rsid w:val="00B10C09"/>
    <w:rsid w:val="00B17709"/>
    <w:rsid w:val="00B2060D"/>
    <w:rsid w:val="00B22CA6"/>
    <w:rsid w:val="00B3517D"/>
    <w:rsid w:val="00B35BCD"/>
    <w:rsid w:val="00B45BCD"/>
    <w:rsid w:val="00B50C14"/>
    <w:rsid w:val="00B525DC"/>
    <w:rsid w:val="00B53428"/>
    <w:rsid w:val="00B615D8"/>
    <w:rsid w:val="00B62B5B"/>
    <w:rsid w:val="00B640E1"/>
    <w:rsid w:val="00B64D7A"/>
    <w:rsid w:val="00B670E3"/>
    <w:rsid w:val="00B71685"/>
    <w:rsid w:val="00B71AA7"/>
    <w:rsid w:val="00B83262"/>
    <w:rsid w:val="00B84386"/>
    <w:rsid w:val="00B967CC"/>
    <w:rsid w:val="00B96808"/>
    <w:rsid w:val="00B96BD3"/>
    <w:rsid w:val="00BA6C66"/>
    <w:rsid w:val="00BC4610"/>
    <w:rsid w:val="00BC4E1A"/>
    <w:rsid w:val="00BC5B06"/>
    <w:rsid w:val="00BE078D"/>
    <w:rsid w:val="00BF7A05"/>
    <w:rsid w:val="00C1385F"/>
    <w:rsid w:val="00C208BE"/>
    <w:rsid w:val="00C21EB9"/>
    <w:rsid w:val="00C24D56"/>
    <w:rsid w:val="00C27117"/>
    <w:rsid w:val="00C30E70"/>
    <w:rsid w:val="00C35026"/>
    <w:rsid w:val="00C50A6B"/>
    <w:rsid w:val="00C64AC2"/>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0AD9"/>
    <w:rsid w:val="00CF2F53"/>
    <w:rsid w:val="00D01C28"/>
    <w:rsid w:val="00D14333"/>
    <w:rsid w:val="00D171F3"/>
    <w:rsid w:val="00D2219B"/>
    <w:rsid w:val="00D37735"/>
    <w:rsid w:val="00D5088A"/>
    <w:rsid w:val="00D52824"/>
    <w:rsid w:val="00D60827"/>
    <w:rsid w:val="00D63293"/>
    <w:rsid w:val="00D7723D"/>
    <w:rsid w:val="00D77356"/>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47B3"/>
    <w:rsid w:val="00EA6C8C"/>
    <w:rsid w:val="00EA7676"/>
    <w:rsid w:val="00EC0BB2"/>
    <w:rsid w:val="00EC441C"/>
    <w:rsid w:val="00ED2780"/>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C2B4B"/>
    <w:rsid w:val="00FD4064"/>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D24E3"/>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s-E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s-E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s-E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s-E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s-E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s-E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s-E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s-E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s-E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s-E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s-E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s-E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s-E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s-E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ons.com/&#252;bersetzung/spanisch-deutsch/Contacto" TargetMode="External"/><Relationship Id="rId18" Type="http://schemas.openxmlformats.org/officeDocument/2006/relationships/hyperlink" Target="https://www.xing.com/companies/euchnergmbh+co.kg" TargetMode="External"/><Relationship Id="rId26" Type="http://schemas.openxmlformats.org/officeDocument/2006/relationships/hyperlink" Target="https://www.facebook.com/euchnergmbh/"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image" Target="media/image4.jp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twitter.com/EuchnerDE" TargetMode="External"/><Relationship Id="rId20" Type="http://schemas.openxmlformats.org/officeDocument/2006/relationships/hyperlink" Target="https://www.youtube.com/user/marketingeuchn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idrive.com/share/4ww0eg-fy1" TargetMode="External"/><Relationship Id="rId24" Type="http://schemas.openxmlformats.org/officeDocument/2006/relationships/hyperlink" Target="https://de.linkedin.com/company/euchner-gmbh-co-kg" TargetMode="External"/><Relationship Id="rId5" Type="http://schemas.openxmlformats.org/officeDocument/2006/relationships/webSettings" Target="webSettings.xml"/><Relationship Id="rId15" Type="http://schemas.openxmlformats.org/officeDocument/2006/relationships/hyperlink" Target="https://de.pons.com/&#252;bersetzung/spanisch-deutsch/prensa" TargetMode="External"/><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pons.com/&#252;bersetzung/spanisch-deutsch/de" TargetMode="External"/><Relationship Id="rId22" Type="http://schemas.openxmlformats.org/officeDocument/2006/relationships/hyperlink" Target="https://www.instagram.com/euchnergermany/" TargetMode="External"/><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9E2A-9CEE-4E0B-AF48-1D6E5D9B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4251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9</cp:revision>
  <cp:lastPrinted>2019-07-08T14:33:00Z</cp:lastPrinted>
  <dcterms:created xsi:type="dcterms:W3CDTF">2024-02-21T06:34:00Z</dcterms:created>
  <dcterms:modified xsi:type="dcterms:W3CDTF">2024-04-03T08:21:00Z</dcterms:modified>
</cp:coreProperties>
</file>