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2EEB5" w14:textId="77777777" w:rsidR="002971A2" w:rsidRPr="00AF3463" w:rsidRDefault="006F3BBC" w:rsidP="006F3BBC">
      <w:pPr>
        <w:pStyle w:val="berschrift1"/>
        <w:spacing w:line="360" w:lineRule="auto"/>
        <w:ind w:right="66"/>
      </w:pPr>
      <w:r w:rsidRPr="00AF3463">
        <w:rPr>
          <w:noProof/>
          <w:lang w:val="de-DE"/>
        </w:rPr>
        <w:drawing>
          <wp:anchor distT="0" distB="0" distL="114300" distR="114300" simplePos="0" relativeHeight="251655680" behindDoc="0" locked="0" layoutInCell="1" allowOverlap="1" wp14:anchorId="5FF541CB" wp14:editId="5EE9FED5">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6C7D62" w14:textId="77777777" w:rsidR="006F3BBC" w:rsidRPr="00AF3463" w:rsidRDefault="006F3BBC">
      <w:pPr>
        <w:pStyle w:val="berschrift1"/>
        <w:spacing w:line="360" w:lineRule="auto"/>
        <w:ind w:right="1131"/>
        <w:rPr>
          <w:rFonts w:ascii="News Gothic" w:hAnsi="News Gothic"/>
          <w:sz w:val="28"/>
        </w:rPr>
      </w:pPr>
    </w:p>
    <w:p w14:paraId="4312D42B" w14:textId="77777777" w:rsidR="006F3BBC" w:rsidRPr="00AF3463" w:rsidRDefault="006F3BBC">
      <w:pPr>
        <w:pStyle w:val="berschrift1"/>
        <w:spacing w:line="360" w:lineRule="auto"/>
        <w:ind w:right="1131"/>
        <w:rPr>
          <w:rFonts w:ascii="News Gothic" w:hAnsi="News Gothic"/>
          <w:sz w:val="28"/>
        </w:rPr>
      </w:pPr>
    </w:p>
    <w:p w14:paraId="44625EF8" w14:textId="77777777" w:rsidR="00CF2F53" w:rsidRPr="00AF3463" w:rsidRDefault="00CF2F53" w:rsidP="00E443D0">
      <w:pPr>
        <w:pStyle w:val="berschrift1"/>
        <w:spacing w:line="360" w:lineRule="auto"/>
        <w:ind w:right="1131"/>
        <w:rPr>
          <w:rFonts w:cs="Arial"/>
          <w:sz w:val="28"/>
        </w:rPr>
      </w:pPr>
      <w:r w:rsidRPr="00AF3463">
        <w:rPr>
          <w:sz w:val="28"/>
        </w:rPr>
        <w:t>PRESS RELEASE</w:t>
      </w:r>
    </w:p>
    <w:p w14:paraId="0CE238C6" w14:textId="77777777" w:rsidR="00CF2F53" w:rsidRPr="00AF3463" w:rsidRDefault="000C4D89" w:rsidP="002971A2">
      <w:pPr>
        <w:spacing w:line="360" w:lineRule="auto"/>
        <w:jc w:val="right"/>
        <w:rPr>
          <w:rFonts w:cs="Arial"/>
        </w:rPr>
      </w:pPr>
      <w:r w:rsidRPr="00AF3463">
        <w:t>Leinfelden, August 2022</w:t>
      </w:r>
    </w:p>
    <w:p w14:paraId="5DA8ADE3" w14:textId="77777777" w:rsidR="007E39F3" w:rsidRPr="00AF3463" w:rsidRDefault="00842456" w:rsidP="00CA566E">
      <w:pPr>
        <w:pStyle w:val="berschrift4"/>
        <w:spacing w:after="80"/>
        <w:ind w:right="1128"/>
        <w:rPr>
          <w:rFonts w:ascii="Arial" w:hAnsi="Arial"/>
        </w:rPr>
      </w:pPr>
      <w:r w:rsidRPr="00AF3463">
        <w:rPr>
          <w:rFonts w:ascii="Arial" w:hAnsi="Arial"/>
        </w:rPr>
        <w:t>EUCHNER at the AMB trade show, Hall 8, Stand 8C61</w:t>
      </w:r>
    </w:p>
    <w:p w14:paraId="2B23D2E1" w14:textId="77777777" w:rsidR="00974A33" w:rsidRPr="00AF3463" w:rsidRDefault="00442657" w:rsidP="008D67E8">
      <w:pPr>
        <w:pStyle w:val="berschrift4"/>
        <w:ind w:right="1131"/>
        <w:rPr>
          <w:rFonts w:ascii="Arial" w:hAnsi="Arial"/>
          <w:sz w:val="28"/>
        </w:rPr>
      </w:pPr>
      <w:r w:rsidRPr="00AF3463">
        <w:rPr>
          <w:rFonts w:ascii="Arial" w:hAnsi="Arial"/>
          <w:sz w:val="28"/>
        </w:rPr>
        <w:t>Smart Safety– innovative safety engineering for the metal processing industry</w:t>
      </w:r>
    </w:p>
    <w:p w14:paraId="185DCD6B" w14:textId="77777777" w:rsidR="00E73D71" w:rsidRPr="00AF3463" w:rsidRDefault="00E73D71" w:rsidP="007E39F3">
      <w:pPr>
        <w:spacing w:line="360" w:lineRule="auto"/>
        <w:jc w:val="both"/>
        <w:rPr>
          <w:rFonts w:ascii="Arial" w:hAnsi="Arial" w:cs="Arial"/>
          <w:b/>
        </w:rPr>
      </w:pPr>
    </w:p>
    <w:p w14:paraId="619E46E1" w14:textId="77777777" w:rsidR="001810E6" w:rsidRPr="00AF3463" w:rsidRDefault="008B3F0F" w:rsidP="00842456">
      <w:pPr>
        <w:spacing w:line="360" w:lineRule="auto"/>
        <w:jc w:val="both"/>
        <w:rPr>
          <w:rFonts w:ascii="Arial" w:hAnsi="Arial" w:cs="Arial"/>
          <w:b/>
        </w:rPr>
      </w:pPr>
      <w:r w:rsidRPr="00AF3463">
        <w:rPr>
          <w:rFonts w:ascii="Arial" w:hAnsi="Arial"/>
          <w:b/>
        </w:rPr>
        <w:t xml:space="preserve">When it comes to protecting people from danger and safeguarding processes in manufacturing operations, the metal processing industry has trusted industrial safety engineering from EUCHNER for decades. The company is showcasing its latest safety solutions with Industry 4.0 communication capability at the 2022 AMB trade show. Featured products include the new, compact CTS guard locking device and the flexible all-rounder among the key systems, the new CKS2 for machines and installations.  </w:t>
      </w:r>
    </w:p>
    <w:p w14:paraId="10120ABF" w14:textId="77777777" w:rsidR="007075D5" w:rsidRPr="00AF3463" w:rsidRDefault="007075D5" w:rsidP="00842456">
      <w:pPr>
        <w:spacing w:line="360" w:lineRule="auto"/>
        <w:jc w:val="both"/>
        <w:rPr>
          <w:rFonts w:ascii="Arial" w:hAnsi="Arial" w:cs="Arial"/>
        </w:rPr>
      </w:pPr>
    </w:p>
    <w:p w14:paraId="1F32EF2C" w14:textId="77777777" w:rsidR="001810E6" w:rsidRPr="00AF3463" w:rsidRDefault="001810E6" w:rsidP="001810E6">
      <w:pPr>
        <w:spacing w:line="360" w:lineRule="auto"/>
        <w:jc w:val="both"/>
        <w:rPr>
          <w:rFonts w:ascii="Arial" w:hAnsi="Arial"/>
          <w:b/>
        </w:rPr>
      </w:pPr>
      <w:r w:rsidRPr="00AF3463">
        <w:rPr>
          <w:rFonts w:ascii="Arial" w:hAnsi="Arial"/>
          <w:b/>
        </w:rPr>
        <w:t>Small size, high locking force, flexible installation</w:t>
      </w:r>
    </w:p>
    <w:p w14:paraId="000E1DCA" w14:textId="77777777" w:rsidR="001810E6" w:rsidRPr="00AF3463" w:rsidRDefault="007D48AC" w:rsidP="001810E6">
      <w:pPr>
        <w:spacing w:line="360" w:lineRule="auto"/>
        <w:jc w:val="both"/>
        <w:rPr>
          <w:rFonts w:ascii="Arial" w:hAnsi="Arial"/>
        </w:rPr>
      </w:pPr>
      <w:r w:rsidRPr="00AF3463">
        <w:rPr>
          <w:rFonts w:ascii="Arial" w:hAnsi="Arial"/>
        </w:rPr>
        <w:t xml:space="preserve">The CTS safety switch features an impressive locking force, a compact design and flexible </w:t>
      </w:r>
      <w:proofErr w:type="gramStart"/>
      <w:r w:rsidRPr="00AF3463">
        <w:rPr>
          <w:rFonts w:ascii="Arial" w:hAnsi="Arial"/>
        </w:rPr>
        <w:t>mounting</w:t>
      </w:r>
      <w:proofErr w:type="gramEnd"/>
      <w:r w:rsidRPr="00AF3463">
        <w:rPr>
          <w:rFonts w:ascii="Arial" w:hAnsi="Arial"/>
        </w:rPr>
        <w:t xml:space="preserve"> options. Measuring only 135 x 31 x 31 mm, the CTS provides a maximum locking force of 3,900 N. For hinged or sliding doors or extremely small door radii – three different switch mounting directions and a universal actuator with floating bearing enable the CTS to be used almost anywhere. An extendable escape release can be added at any time. The transponder-based safety switch with guard locking guarantees maximum safety because it meets all requirements for category 4/PL e according to the EN ISO 13849-1 and EN ISO 14119 standards. </w:t>
      </w:r>
    </w:p>
    <w:p w14:paraId="389987B4" w14:textId="5A99EECB" w:rsidR="00672E42" w:rsidRPr="00AF3463" w:rsidRDefault="00E354B8" w:rsidP="00672E42">
      <w:pPr>
        <w:spacing w:line="360" w:lineRule="auto"/>
        <w:jc w:val="both"/>
      </w:pPr>
      <w:r w:rsidRPr="00AF3463">
        <w:rPr>
          <w:rFonts w:ascii="Arial" w:hAnsi="Arial"/>
        </w:rPr>
        <w:t xml:space="preserve">With its new “FlexFunction,” the CTS combines in a single device multiple functions that are otherwise available only in separate variants. This means users can choose whether the CTS operates with or without guard lock monitoring and evaluates the actuator code using a high or low coding level. Functions are selected via the matching actuator. </w:t>
      </w:r>
      <w:r w:rsidRPr="00AF3463">
        <w:t>Industry 4.0-ready with the CTS:</w:t>
      </w:r>
      <w:r w:rsidRPr="00AF3463">
        <w:rPr>
          <w:b/>
        </w:rPr>
        <w:t xml:space="preserve"> </w:t>
      </w:r>
      <w:r w:rsidRPr="00AF3463">
        <w:t>in addition to communicating intelligently when connected in series with other EUCHNER devices, the new switch can also connect to IO-Link.</w:t>
      </w:r>
    </w:p>
    <w:p w14:paraId="5E6AD0A3" w14:textId="77777777" w:rsidR="00BC4DEC" w:rsidRPr="00AF3463" w:rsidRDefault="00BC4DEC" w:rsidP="00672E42">
      <w:pPr>
        <w:spacing w:line="360" w:lineRule="auto"/>
        <w:jc w:val="both"/>
        <w:rPr>
          <w:rFonts w:ascii="Arial" w:hAnsi="Arial"/>
        </w:rPr>
      </w:pPr>
    </w:p>
    <w:p w14:paraId="74F7DC81" w14:textId="77777777" w:rsidR="00073FFA" w:rsidRPr="00AF3463" w:rsidRDefault="00073FFA" w:rsidP="00073FFA">
      <w:pPr>
        <w:spacing w:line="360" w:lineRule="auto"/>
        <w:jc w:val="both"/>
        <w:rPr>
          <w:rFonts w:ascii="Arial" w:hAnsi="Arial"/>
          <w:b/>
        </w:rPr>
      </w:pPr>
      <w:r w:rsidRPr="00AF3463">
        <w:rPr>
          <w:rFonts w:ascii="Arial" w:hAnsi="Arial"/>
          <w:b/>
        </w:rPr>
        <w:lastRenderedPageBreak/>
        <w:t>One device, many applications: the CKS2 safe key system</w:t>
      </w:r>
    </w:p>
    <w:p w14:paraId="63D33FB7" w14:textId="77777777" w:rsidR="00073FFA" w:rsidRPr="00AF3463" w:rsidRDefault="00073FFA" w:rsidP="00073FFA">
      <w:pPr>
        <w:spacing w:line="360" w:lineRule="auto"/>
        <w:jc w:val="both"/>
        <w:rPr>
          <w:rFonts w:ascii="Arial" w:hAnsi="Arial"/>
        </w:rPr>
      </w:pPr>
      <w:r w:rsidRPr="00AF3463">
        <w:rPr>
          <w:rFonts w:ascii="Arial" w:hAnsi="Arial"/>
        </w:rPr>
        <w:t xml:space="preserve">The CKS2 from EUCHNER is a new, safe key system that is simple to integrate into the overall control system and suitable for a wealth of applications. By selecting the appropriate RFID key during initial setup, the user decides whether the device should be used as a simple means of starting and stopping machines and processes, as an electronic authorization system for multiple operators or as a trapped key system, for example. Configuration takes place when the key is taught-in for the first time. The system can be reconfigured to perform different functions at any time. EUCHNER calls this versatility “FlexFunction.” Highly coded, transponder-based keys ensure the highest possible safety level. The system can be connected to IO-Link using the Gateways from EUCHNER. This enables users to implement comprehensive diagnostic and communication functions, such as determining which key was used to operate the installation. The CKS2 is also available as a submodule for the MGB2 </w:t>
      </w:r>
      <w:r w:rsidRPr="00AF3463">
        <w:rPr>
          <w:rFonts w:ascii="Arial" w:hAnsi="Arial"/>
          <w:i/>
          <w:iCs/>
        </w:rPr>
        <w:t>Modular</w:t>
      </w:r>
      <w:r w:rsidRPr="00AF3463">
        <w:rPr>
          <w:rFonts w:ascii="Arial" w:hAnsi="Arial"/>
        </w:rPr>
        <w:t>, opening up many new applications for this successful door locking system.</w:t>
      </w:r>
    </w:p>
    <w:p w14:paraId="3A403D40" w14:textId="77777777" w:rsidR="00073FFA" w:rsidRPr="00AF3463" w:rsidRDefault="00073FFA" w:rsidP="00C1186D">
      <w:pPr>
        <w:spacing w:line="360" w:lineRule="auto"/>
        <w:jc w:val="both"/>
        <w:rPr>
          <w:rFonts w:ascii="Arial" w:hAnsi="Arial"/>
        </w:rPr>
      </w:pPr>
    </w:p>
    <w:p w14:paraId="4D7A9E0F" w14:textId="77777777" w:rsidR="00FA0524" w:rsidRPr="00AF3463" w:rsidRDefault="00E119DE" w:rsidP="00E119DE">
      <w:pPr>
        <w:spacing w:line="360" w:lineRule="auto"/>
        <w:jc w:val="both"/>
        <w:rPr>
          <w:rFonts w:ascii="Arial" w:hAnsi="Arial"/>
        </w:rPr>
      </w:pPr>
      <w:r w:rsidRPr="00AF3463">
        <w:rPr>
          <w:rFonts w:ascii="Arial" w:hAnsi="Arial"/>
        </w:rPr>
        <w:t>In addition to presenting its new products, EUCHNER will also be exhibiting its proven safety solutions for the metal processing industry at the trade show. These include the CTA safety switch</w:t>
      </w:r>
      <w:r w:rsidRPr="00AF3463">
        <w:t xml:space="preserve"> with a robust metal housing and a locking force up to 8,000 N that is ideally suited to heavy doors and harsh ambient conditions.</w:t>
      </w:r>
      <w:r w:rsidRPr="00AF3463">
        <w:rPr>
          <w:rFonts w:ascii="Arial" w:hAnsi="Arial"/>
        </w:rPr>
        <w:t xml:space="preserve"> Another featured EUCHNER product is the MGBS safety door protection device. It is the perfect choice wherever the available space is tight and can be mounted on safety fence corner posts, for example. Visitors can also learn more about the benefits provided by the highly flexible MGB2 </w:t>
      </w:r>
      <w:r w:rsidRPr="00AF3463">
        <w:rPr>
          <w:rFonts w:ascii="Arial" w:hAnsi="Arial"/>
          <w:i/>
          <w:iCs/>
        </w:rPr>
        <w:t>Modular</w:t>
      </w:r>
      <w:r w:rsidRPr="00AF3463">
        <w:rPr>
          <w:rFonts w:ascii="Arial" w:hAnsi="Arial"/>
        </w:rPr>
        <w:t xml:space="preserve"> safety door protection device, which is now available for Ethercat P with </w:t>
      </w:r>
      <w:proofErr w:type="spellStart"/>
      <w:r w:rsidRPr="00AF3463">
        <w:rPr>
          <w:rFonts w:ascii="Arial" w:hAnsi="Arial"/>
        </w:rPr>
        <w:t>FSoE</w:t>
      </w:r>
      <w:proofErr w:type="spellEnd"/>
      <w:r w:rsidRPr="00AF3463">
        <w:rPr>
          <w:rFonts w:ascii="Arial" w:hAnsi="Arial"/>
        </w:rPr>
        <w:t xml:space="preserve"> in addition to connections with PROFINET/</w:t>
      </w:r>
      <w:proofErr w:type="spellStart"/>
      <w:r w:rsidRPr="00AF3463">
        <w:rPr>
          <w:rFonts w:ascii="Arial" w:hAnsi="Arial"/>
        </w:rPr>
        <w:t>PROFIsafe</w:t>
      </w:r>
      <w:proofErr w:type="spellEnd"/>
      <w:r w:rsidRPr="00AF3463">
        <w:rPr>
          <w:rFonts w:ascii="Arial" w:hAnsi="Arial"/>
        </w:rPr>
        <w:t xml:space="preserve"> and </w:t>
      </w:r>
      <w:proofErr w:type="spellStart"/>
      <w:r w:rsidRPr="00AF3463">
        <w:rPr>
          <w:rFonts w:ascii="Arial" w:hAnsi="Arial"/>
        </w:rPr>
        <w:t>EtherNet</w:t>
      </w:r>
      <w:proofErr w:type="spellEnd"/>
      <w:r w:rsidRPr="00AF3463">
        <w:rPr>
          <w:rFonts w:ascii="Arial" w:hAnsi="Arial"/>
        </w:rPr>
        <w:t>/IP with CIP Safety.</w:t>
      </w:r>
    </w:p>
    <w:p w14:paraId="740E8F2C" w14:textId="77777777" w:rsidR="003A4995" w:rsidRPr="00AF3463" w:rsidRDefault="003A4995" w:rsidP="00E119DE">
      <w:pPr>
        <w:spacing w:line="360" w:lineRule="auto"/>
        <w:jc w:val="both"/>
        <w:rPr>
          <w:rFonts w:ascii="Arial" w:hAnsi="Arial"/>
        </w:rPr>
      </w:pPr>
    </w:p>
    <w:p w14:paraId="6D977023" w14:textId="77777777" w:rsidR="001810E6" w:rsidRPr="00AF3463" w:rsidRDefault="001810E6" w:rsidP="001810E6">
      <w:pPr>
        <w:spacing w:line="360" w:lineRule="auto"/>
        <w:jc w:val="both"/>
        <w:rPr>
          <w:rFonts w:ascii="Arial" w:hAnsi="Arial"/>
        </w:rPr>
      </w:pPr>
    </w:p>
    <w:p w14:paraId="65B5D0F2" w14:textId="77777777" w:rsidR="007E39F3" w:rsidRPr="00AF3463" w:rsidRDefault="001810E6" w:rsidP="007E39F3">
      <w:pPr>
        <w:spacing w:line="360" w:lineRule="auto"/>
        <w:jc w:val="right"/>
        <w:rPr>
          <w:rFonts w:ascii="Arial" w:hAnsi="Arial" w:cs="Arial"/>
        </w:rPr>
      </w:pPr>
      <w:r w:rsidRPr="00AF3463">
        <w:rPr>
          <w:rFonts w:ascii="Arial" w:hAnsi="Arial"/>
        </w:rPr>
        <w:t xml:space="preserve"> [Characters with blanks 3,800]</w:t>
      </w:r>
    </w:p>
    <w:p w14:paraId="0B1DB2DA" w14:textId="77777777" w:rsidR="00B17709" w:rsidRPr="00AF3463" w:rsidRDefault="00B17709">
      <w:pPr>
        <w:spacing w:after="0" w:line="240" w:lineRule="auto"/>
        <w:rPr>
          <w:rFonts w:cs="Arial"/>
          <w:b/>
        </w:rPr>
      </w:pPr>
      <w:r w:rsidRPr="00AF3463">
        <w:br w:type="page"/>
      </w:r>
    </w:p>
    <w:p w14:paraId="0D630DFF" w14:textId="77777777" w:rsidR="00116FFB" w:rsidRPr="00AF3463" w:rsidRDefault="00C9405C" w:rsidP="00116FFB">
      <w:pPr>
        <w:spacing w:line="360" w:lineRule="auto"/>
        <w:jc w:val="both"/>
        <w:rPr>
          <w:rFonts w:cs="Arial"/>
          <w:b/>
        </w:rPr>
      </w:pPr>
      <w:r w:rsidRPr="00AF3463">
        <w:rPr>
          <w:b/>
        </w:rPr>
        <w:lastRenderedPageBreak/>
        <w:t>EUCHNER – More than safety.</w:t>
      </w:r>
    </w:p>
    <w:p w14:paraId="2C1C96FA" w14:textId="77777777" w:rsidR="00CA566E" w:rsidRPr="00AF3463" w:rsidRDefault="00CA566E" w:rsidP="00116FFB">
      <w:pPr>
        <w:spacing w:line="360" w:lineRule="auto"/>
        <w:jc w:val="both"/>
        <w:rPr>
          <w:rFonts w:cs="Arial"/>
          <w:b/>
          <w:sz w:val="20"/>
          <w:szCs w:val="20"/>
        </w:rPr>
      </w:pPr>
    </w:p>
    <w:p w14:paraId="5FD8B628" w14:textId="77777777" w:rsidR="00B17709" w:rsidRPr="00AF3463" w:rsidRDefault="00B17709" w:rsidP="00CA566E">
      <w:pPr>
        <w:tabs>
          <w:tab w:val="left" w:pos="6379"/>
        </w:tabs>
        <w:spacing w:line="360" w:lineRule="auto"/>
        <w:ind w:right="1134"/>
        <w:rPr>
          <w:rFonts w:cs="Arial"/>
          <w:b/>
          <w:bCs/>
        </w:rPr>
      </w:pPr>
    </w:p>
    <w:p w14:paraId="17D1055C" w14:textId="77777777" w:rsidR="00FA5F97" w:rsidRPr="00AF3463" w:rsidRDefault="00FA5F97" w:rsidP="00CA566E">
      <w:pPr>
        <w:tabs>
          <w:tab w:val="left" w:pos="6379"/>
        </w:tabs>
        <w:spacing w:line="360" w:lineRule="auto"/>
        <w:ind w:right="1134"/>
        <w:rPr>
          <w:rFonts w:cs="Arial"/>
          <w:b/>
          <w:bCs/>
        </w:rPr>
      </w:pPr>
      <w:r w:rsidRPr="00AF3463">
        <w:rPr>
          <w:b/>
        </w:rPr>
        <w:t>Pictures: Euchner GmbH + Co. KG</w:t>
      </w:r>
    </w:p>
    <w:p w14:paraId="48C75251" w14:textId="77777777" w:rsidR="00594A6B" w:rsidRPr="00AF3463" w:rsidRDefault="00594A6B" w:rsidP="00116FFB">
      <w:pPr>
        <w:spacing w:line="360" w:lineRule="auto"/>
        <w:jc w:val="both"/>
        <w:rPr>
          <w:rFonts w:ascii="Arial" w:hAnsi="Arial" w:cs="Arial"/>
          <w:b/>
          <w:sz w:val="20"/>
          <w:szCs w:val="20"/>
        </w:rPr>
      </w:pPr>
    </w:p>
    <w:p w14:paraId="21ADDA99" w14:textId="77777777" w:rsidR="007F3B63" w:rsidRPr="00AF3463" w:rsidRDefault="007F3B63" w:rsidP="007F3B63">
      <w:pPr>
        <w:spacing w:line="360" w:lineRule="auto"/>
        <w:jc w:val="both"/>
        <w:rPr>
          <w:rFonts w:ascii="Arial" w:hAnsi="Arial" w:cs="Arial"/>
          <w:b/>
          <w:sz w:val="20"/>
          <w:szCs w:val="20"/>
        </w:rPr>
      </w:pPr>
      <w:r w:rsidRPr="00AF3463">
        <w:rPr>
          <w:rFonts w:ascii="Arial" w:hAnsi="Arial"/>
          <w:b/>
          <w:sz w:val="20"/>
        </w:rPr>
        <w:t>01-Euchner-CTS</w:t>
      </w:r>
    </w:p>
    <w:p w14:paraId="25A7EC03" w14:textId="77777777" w:rsidR="007F3B63" w:rsidRPr="00AF3463" w:rsidRDefault="007F3B63" w:rsidP="007F3B63">
      <w:pPr>
        <w:spacing w:line="360" w:lineRule="auto"/>
        <w:jc w:val="both"/>
        <w:rPr>
          <w:rFonts w:ascii="Arial" w:hAnsi="Arial" w:cs="Arial"/>
          <w:b/>
          <w:sz w:val="20"/>
          <w:szCs w:val="20"/>
        </w:rPr>
      </w:pPr>
      <w:r w:rsidRPr="00AF3463">
        <w:rPr>
          <w:noProof/>
          <w:lang w:val="de-DE"/>
        </w:rPr>
        <w:drawing>
          <wp:inline distT="0" distB="0" distL="0" distR="0" wp14:anchorId="51E21568" wp14:editId="695C236D">
            <wp:extent cx="871163" cy="1306744"/>
            <wp:effectExtent l="0" t="0" r="5715" b="8255"/>
            <wp:docPr id="5" name="Grafik 5" descr="\\euco.net\share\archiv-v\VM\Presse_Anzeigen\1_Pressearbeit\2022\04_Messevorberichte\001_22 Hannover Messe HMI\CTS, CKS2, MGB2 Modular EtherCAT\CTS 100x150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1_Pressearbeit\2022\04_Messevorberichte\001_22 Hannover Messe HMI\CTS, CKS2, MGB2 Modular EtherCAT\CTS 100x150 m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9555" cy="1319331"/>
                    </a:xfrm>
                    <a:prstGeom prst="rect">
                      <a:avLst/>
                    </a:prstGeom>
                    <a:noFill/>
                    <a:ln>
                      <a:noFill/>
                    </a:ln>
                  </pic:spPr>
                </pic:pic>
              </a:graphicData>
            </a:graphic>
          </wp:inline>
        </w:drawing>
      </w:r>
    </w:p>
    <w:p w14:paraId="3615ED0E" w14:textId="77777777" w:rsidR="007F3B63" w:rsidRPr="00AF3463" w:rsidRDefault="007F3B63" w:rsidP="007F3B63">
      <w:pPr>
        <w:spacing w:after="0" w:line="240" w:lineRule="auto"/>
        <w:rPr>
          <w:rFonts w:ascii="Arial" w:hAnsi="Arial" w:cs="Arial"/>
          <w:sz w:val="20"/>
          <w:szCs w:val="20"/>
        </w:rPr>
      </w:pPr>
      <w:r w:rsidRPr="00AF3463">
        <w:rPr>
          <w:rFonts w:ascii="Arial" w:hAnsi="Arial"/>
          <w:sz w:val="20"/>
        </w:rPr>
        <w:t xml:space="preserve">The CTS is ideal for applications requiring a high locking force in a confined space. </w:t>
      </w:r>
    </w:p>
    <w:p w14:paraId="0234143F" w14:textId="77777777" w:rsidR="007F3B63" w:rsidRPr="00AF3463" w:rsidRDefault="007F3B63" w:rsidP="007F3B63">
      <w:pPr>
        <w:spacing w:after="0" w:line="240" w:lineRule="auto"/>
        <w:jc w:val="both"/>
        <w:rPr>
          <w:rFonts w:ascii="Arial" w:hAnsi="Arial" w:cs="Arial"/>
          <w:sz w:val="20"/>
          <w:szCs w:val="20"/>
        </w:rPr>
      </w:pPr>
    </w:p>
    <w:p w14:paraId="22F9666B" w14:textId="77777777" w:rsidR="007F3B63" w:rsidRPr="00AF3463" w:rsidRDefault="007F3B63" w:rsidP="007F3B63">
      <w:pPr>
        <w:spacing w:after="0" w:line="240" w:lineRule="auto"/>
        <w:jc w:val="both"/>
        <w:rPr>
          <w:rFonts w:ascii="Arial" w:hAnsi="Arial" w:cs="Arial"/>
          <w:sz w:val="20"/>
          <w:szCs w:val="20"/>
        </w:rPr>
      </w:pPr>
    </w:p>
    <w:p w14:paraId="54DACCD2" w14:textId="77777777" w:rsidR="007F3B63" w:rsidRPr="00AF3463" w:rsidRDefault="007F3B63" w:rsidP="007F3B63">
      <w:pPr>
        <w:spacing w:line="360" w:lineRule="auto"/>
        <w:jc w:val="both"/>
        <w:rPr>
          <w:rFonts w:ascii="Arial" w:hAnsi="Arial" w:cs="Arial"/>
          <w:b/>
          <w:sz w:val="20"/>
          <w:szCs w:val="20"/>
        </w:rPr>
      </w:pPr>
      <w:r w:rsidRPr="00AF3463">
        <w:rPr>
          <w:rFonts w:ascii="Arial" w:hAnsi="Arial"/>
          <w:b/>
          <w:sz w:val="20"/>
        </w:rPr>
        <w:t>02-Euchner-CKS2</w:t>
      </w:r>
    </w:p>
    <w:p w14:paraId="68F07CBD" w14:textId="77777777" w:rsidR="007F3B63" w:rsidRPr="00AF3463" w:rsidRDefault="007F3B63" w:rsidP="007F3B63">
      <w:pPr>
        <w:spacing w:after="0" w:line="240" w:lineRule="auto"/>
        <w:jc w:val="both"/>
        <w:rPr>
          <w:rFonts w:ascii="Arial" w:hAnsi="Arial" w:cs="Arial"/>
          <w:sz w:val="20"/>
          <w:szCs w:val="20"/>
        </w:rPr>
      </w:pPr>
      <w:r w:rsidRPr="00AF3463">
        <w:rPr>
          <w:rFonts w:ascii="Arial" w:hAnsi="Arial"/>
          <w:noProof/>
          <w:sz w:val="20"/>
          <w:lang w:val="de-DE"/>
        </w:rPr>
        <w:drawing>
          <wp:inline distT="0" distB="0" distL="0" distR="0" wp14:anchorId="0EC7F4FA" wp14:editId="280DCF46">
            <wp:extent cx="1537818" cy="2311620"/>
            <wp:effectExtent l="0" t="0" r="5715" b="0"/>
            <wp:docPr id="4" name="Grafik 4" descr="\\euco.net\share\archiv-v\VM\Presse_Anzeigen\1_Pressearbeit\2022\04_Messevorberichte\002_22 Logimat\02-Euchner-CKS2+Submo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co.net\share\archiv-v\VM\Presse_Anzeigen\1_Pressearbeit\2022\04_Messevorberichte\002_22 Logimat\02-Euchner-CKS2+Submodu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2137" cy="2333145"/>
                    </a:xfrm>
                    <a:prstGeom prst="rect">
                      <a:avLst/>
                    </a:prstGeom>
                    <a:noFill/>
                    <a:ln>
                      <a:noFill/>
                    </a:ln>
                  </pic:spPr>
                </pic:pic>
              </a:graphicData>
            </a:graphic>
          </wp:inline>
        </w:drawing>
      </w:r>
    </w:p>
    <w:p w14:paraId="0B2B0A78" w14:textId="42D2F6D3" w:rsidR="007F3B63" w:rsidRPr="00AF3463" w:rsidRDefault="007F3B63" w:rsidP="007F3B63">
      <w:pPr>
        <w:spacing w:after="0" w:line="240" w:lineRule="auto"/>
        <w:jc w:val="both"/>
        <w:rPr>
          <w:rFonts w:ascii="Arial" w:hAnsi="Arial" w:cs="Arial"/>
          <w:sz w:val="20"/>
          <w:szCs w:val="20"/>
        </w:rPr>
      </w:pPr>
      <w:r w:rsidRPr="00AF3463">
        <w:rPr>
          <w:rFonts w:ascii="Arial" w:hAnsi="Arial"/>
          <w:sz w:val="20"/>
        </w:rPr>
        <w:t>The new CKS2 key adapter meets the highest safety requirements for machine and installation lockout and starting.</w:t>
      </w:r>
    </w:p>
    <w:p w14:paraId="0D3D41CA" w14:textId="77777777" w:rsidR="007F3B63" w:rsidRPr="00AF3463" w:rsidRDefault="007F3B63" w:rsidP="007F3B63">
      <w:pPr>
        <w:spacing w:after="0" w:line="240" w:lineRule="auto"/>
        <w:jc w:val="both"/>
        <w:rPr>
          <w:rFonts w:ascii="Arial" w:hAnsi="Arial" w:cs="Arial"/>
          <w:sz w:val="20"/>
          <w:szCs w:val="20"/>
        </w:rPr>
      </w:pPr>
    </w:p>
    <w:p w14:paraId="02118B99" w14:textId="77777777" w:rsidR="00B17709" w:rsidRPr="00AF3463" w:rsidRDefault="00B17709">
      <w:pPr>
        <w:spacing w:after="0" w:line="240" w:lineRule="auto"/>
        <w:rPr>
          <w:rFonts w:cs="Arial"/>
          <w:b/>
          <w:bCs/>
        </w:rPr>
      </w:pPr>
      <w:r w:rsidRPr="00AF3463">
        <w:br w:type="page"/>
      </w:r>
    </w:p>
    <w:p w14:paraId="6E76A754" w14:textId="77777777" w:rsidR="002D1F0D" w:rsidRPr="00BF190D" w:rsidRDefault="002D1F0D" w:rsidP="002D1F0D">
      <w:pPr>
        <w:spacing w:after="100" w:afterAutospacing="1" w:line="360" w:lineRule="auto"/>
        <w:rPr>
          <w:rFonts w:cs="Arial"/>
          <w:b/>
          <w:bCs/>
        </w:rPr>
      </w:pPr>
      <w:r w:rsidRPr="00BF190D">
        <w:rPr>
          <w:b/>
          <w:bCs/>
        </w:rPr>
        <w:lastRenderedPageBreak/>
        <w:t>Short profile: EUCHNER GmbH + Co. KG</w:t>
      </w:r>
    </w:p>
    <w:p w14:paraId="58FE386D" w14:textId="77777777" w:rsidR="002D1F0D" w:rsidRPr="00BF190D" w:rsidRDefault="002D1F0D" w:rsidP="002D1F0D">
      <w:pPr>
        <w:tabs>
          <w:tab w:val="left" w:pos="8505"/>
        </w:tabs>
        <w:spacing w:line="360" w:lineRule="auto"/>
        <w:jc w:val="both"/>
        <w:rPr>
          <w:rFonts w:cs="Arial"/>
        </w:rPr>
      </w:pPr>
      <w:r w:rsidRPr="00BF190D">
        <w:rPr>
          <w:i/>
          <w:iCs/>
        </w:rPr>
        <w:t xml:space="preserve">EUCHNER GmbH + Co. KG in Leinfelden is an international family-owned company </w:t>
      </w:r>
      <w:r>
        <w:rPr>
          <w:i/>
          <w:iCs/>
        </w:rPr>
        <w:t>with</w:t>
      </w:r>
      <w:r w:rsidRPr="00BF190D">
        <w:rPr>
          <w:i/>
          <w:iCs/>
        </w:rPr>
        <w:t xml:space="preserve"> more than </w:t>
      </w:r>
      <w:r>
        <w:rPr>
          <w:i/>
          <w:iCs/>
        </w:rPr>
        <w:t>90</w:t>
      </w:r>
      <w:r w:rsidRPr="00BF190D">
        <w:rPr>
          <w:i/>
          <w:iCs/>
        </w:rPr>
        <w:t xml:space="preserve">0 </w:t>
      </w:r>
      <w:r>
        <w:rPr>
          <w:i/>
          <w:iCs/>
        </w:rPr>
        <w:t>employees</w:t>
      </w:r>
      <w:r w:rsidRPr="00BF190D">
        <w:rPr>
          <w:i/>
          <w:iCs/>
        </w:rPr>
        <w:t xml:space="preserve"> worldwide. </w:t>
      </w:r>
      <w:r>
        <w:rPr>
          <w:i/>
          <w:iCs/>
        </w:rPr>
        <w:t>20</w:t>
      </w:r>
      <w:r w:rsidRPr="00BF190D">
        <w:rPr>
          <w:i/>
          <w:iCs/>
        </w:rPr>
        <w:t xml:space="preserve"> subsidiaries, of which </w:t>
      </w:r>
      <w:r>
        <w:rPr>
          <w:i/>
          <w:iCs/>
        </w:rPr>
        <w:t>ten</w:t>
      </w:r>
      <w:r w:rsidRPr="00BF190D">
        <w:rPr>
          <w:i/>
          <w:iCs/>
        </w:rPr>
        <w:t xml:space="preserve"> are in Europe, </w:t>
      </w:r>
      <w:r>
        <w:rPr>
          <w:i/>
          <w:iCs/>
        </w:rPr>
        <w:t>four</w:t>
      </w:r>
      <w:r w:rsidRPr="00BF190D">
        <w:rPr>
          <w:i/>
          <w:iCs/>
        </w:rPr>
        <w:t xml:space="preserve"> in Asia and </w:t>
      </w:r>
      <w:r>
        <w:rPr>
          <w:i/>
          <w:iCs/>
        </w:rPr>
        <w:t>four</w:t>
      </w:r>
      <w:r w:rsidRPr="00BF190D">
        <w:rPr>
          <w:i/>
          <w:iCs/>
        </w:rPr>
        <w:t xml:space="preserve"> in North and South America, cover the globe along with 2</w:t>
      </w:r>
      <w:r>
        <w:rPr>
          <w:i/>
          <w:iCs/>
        </w:rPr>
        <w:t>2</w:t>
      </w:r>
      <w:r w:rsidRPr="00BF190D">
        <w:rPr>
          <w:i/>
          <w:iCs/>
        </w:rPr>
        <w:t xml:space="preserve"> sales offices. The company is managed by Stefan Euchner. Switchgear has been developed at EUCHNER for more than 60 years. These devices are used primarily in the field of mechanical engineering. The company has a leading position in safety engineering. EUCHNER safety switches monitor the position of safety guards on machines and installations electromechanically and electronically with a high degree of reliability. </w:t>
      </w:r>
    </w:p>
    <w:p w14:paraId="2BC791A1" w14:textId="77777777" w:rsidR="002D1F0D" w:rsidRPr="00BF190D" w:rsidRDefault="002D1F0D" w:rsidP="002D1F0D">
      <w:pPr>
        <w:tabs>
          <w:tab w:val="left" w:pos="6379"/>
        </w:tabs>
        <w:spacing w:line="360" w:lineRule="auto"/>
        <w:ind w:right="990"/>
        <w:rPr>
          <w:rFonts w:cs="Arial"/>
          <w:sz w:val="24"/>
          <w:szCs w:val="24"/>
        </w:rPr>
      </w:pPr>
    </w:p>
    <w:p w14:paraId="222A93C6" w14:textId="77777777" w:rsidR="002D1F0D" w:rsidRPr="00BF190D" w:rsidRDefault="002D1F0D" w:rsidP="002D1F0D">
      <w:pPr>
        <w:tabs>
          <w:tab w:val="left" w:pos="8647"/>
        </w:tabs>
        <w:spacing w:line="360" w:lineRule="auto"/>
        <w:ind w:right="-1"/>
        <w:rPr>
          <w:rFonts w:cs="Arial"/>
        </w:rPr>
      </w:pPr>
      <w:r w:rsidRPr="00BF190D">
        <w:t xml:space="preserve">More information about the company is available on the Internet at </w:t>
      </w:r>
      <w:hyperlink r:id="rId11" w:history="1">
        <w:r w:rsidRPr="00BF190D">
          <w:rPr>
            <w:rStyle w:val="Hyperlink"/>
            <w:b/>
            <w:bCs/>
            <w:color w:val="auto"/>
            <w:u w:val="none"/>
          </w:rPr>
          <w:t>www.euchner.com</w:t>
        </w:r>
      </w:hyperlink>
    </w:p>
    <w:p w14:paraId="5673D4F1" w14:textId="77777777" w:rsidR="002D1F0D" w:rsidRPr="009D6E37" w:rsidRDefault="002D1F0D" w:rsidP="002D1F0D">
      <w:pPr>
        <w:tabs>
          <w:tab w:val="left" w:pos="6379"/>
        </w:tabs>
        <w:ind w:right="990"/>
        <w:rPr>
          <w:rFonts w:cs="Arial"/>
        </w:rPr>
      </w:pPr>
    </w:p>
    <w:p w14:paraId="34BCFC5D" w14:textId="77777777" w:rsidR="002D1F0D" w:rsidRPr="00581C48" w:rsidRDefault="002D1F0D" w:rsidP="002D1F0D">
      <w:pPr>
        <w:tabs>
          <w:tab w:val="left" w:pos="6379"/>
        </w:tabs>
        <w:spacing w:after="0" w:line="360" w:lineRule="auto"/>
        <w:ind w:right="990"/>
        <w:rPr>
          <w:rFonts w:cs="Arial"/>
          <w:bCs/>
          <w:lang w:val="de-DE"/>
        </w:rPr>
      </w:pPr>
      <w:r w:rsidRPr="00581C48">
        <w:rPr>
          <w:rFonts w:cs="Arial"/>
          <w:bCs/>
          <w:lang w:val="de-DE"/>
        </w:rPr>
        <w:t xml:space="preserve">EUCHNER GmbH + Co. KG </w:t>
      </w:r>
    </w:p>
    <w:p w14:paraId="512A5B51" w14:textId="77777777" w:rsidR="002D1F0D" w:rsidRPr="00581C48" w:rsidRDefault="002D1F0D" w:rsidP="002D1F0D">
      <w:pPr>
        <w:tabs>
          <w:tab w:val="left" w:pos="7797"/>
        </w:tabs>
        <w:spacing w:after="0" w:line="360" w:lineRule="auto"/>
        <w:ind w:right="-1"/>
        <w:rPr>
          <w:rFonts w:cs="Arial"/>
          <w:lang w:val="de-DE"/>
        </w:rPr>
      </w:pPr>
      <w:r w:rsidRPr="00581C48">
        <w:rPr>
          <w:rFonts w:cs="Arial"/>
          <w:lang w:val="de-DE"/>
        </w:rPr>
        <w:t>Kohlhammerstraße 16</w:t>
      </w:r>
    </w:p>
    <w:p w14:paraId="60FE22F7" w14:textId="77777777" w:rsidR="002D1F0D" w:rsidRPr="00581C48" w:rsidRDefault="002D1F0D" w:rsidP="002D1F0D">
      <w:pPr>
        <w:tabs>
          <w:tab w:val="left" w:pos="6379"/>
        </w:tabs>
        <w:spacing w:after="0" w:line="360" w:lineRule="auto"/>
        <w:ind w:right="990"/>
        <w:rPr>
          <w:rFonts w:cs="Arial"/>
          <w:lang w:val="de-DE"/>
        </w:rPr>
      </w:pPr>
      <w:r w:rsidRPr="00581C48">
        <w:rPr>
          <w:rFonts w:cs="Arial"/>
          <w:lang w:val="de-DE"/>
        </w:rPr>
        <w:t>70771 Leinfelden-Echterdingen</w:t>
      </w:r>
    </w:p>
    <w:p w14:paraId="10905731" w14:textId="77777777" w:rsidR="002D1F0D" w:rsidRPr="00581C48" w:rsidRDefault="002D1F0D" w:rsidP="002D1F0D">
      <w:pPr>
        <w:tabs>
          <w:tab w:val="left" w:pos="6379"/>
        </w:tabs>
        <w:spacing w:after="0" w:line="360" w:lineRule="auto"/>
        <w:ind w:right="990"/>
        <w:rPr>
          <w:rFonts w:cs="Arial"/>
          <w:lang w:val="de-DE"/>
        </w:rPr>
      </w:pPr>
      <w:r>
        <w:rPr>
          <w:rFonts w:cs="Arial"/>
          <w:lang w:val="de-DE"/>
        </w:rPr>
        <w:t>Germany</w:t>
      </w:r>
    </w:p>
    <w:p w14:paraId="0C6DB724" w14:textId="77777777" w:rsidR="002D1F0D" w:rsidRPr="00581C48" w:rsidRDefault="002D1F0D" w:rsidP="002D1F0D">
      <w:pPr>
        <w:tabs>
          <w:tab w:val="left" w:pos="7797"/>
        </w:tabs>
        <w:spacing w:after="0" w:line="360" w:lineRule="auto"/>
        <w:ind w:right="-1"/>
        <w:rPr>
          <w:rFonts w:cs="Arial"/>
          <w:lang w:val="de-DE"/>
        </w:rPr>
      </w:pPr>
      <w:r w:rsidRPr="00581C48">
        <w:rPr>
          <w:rFonts w:cs="Arial"/>
          <w:lang w:val="de-DE"/>
        </w:rPr>
        <w:t>Tel. +49 711 7597- 0</w:t>
      </w:r>
    </w:p>
    <w:p w14:paraId="6817865D" w14:textId="77777777" w:rsidR="002D1F0D" w:rsidRPr="00581C48" w:rsidRDefault="002D1F0D" w:rsidP="002D1F0D">
      <w:pPr>
        <w:tabs>
          <w:tab w:val="left" w:pos="6379"/>
        </w:tabs>
        <w:spacing w:after="0" w:line="360" w:lineRule="auto"/>
        <w:ind w:right="990"/>
        <w:rPr>
          <w:rFonts w:cs="Arial"/>
          <w:lang w:val="de-DE"/>
        </w:rPr>
      </w:pPr>
      <w:r w:rsidRPr="00581C48">
        <w:rPr>
          <w:rFonts w:cs="Arial"/>
          <w:lang w:val="de-DE"/>
        </w:rPr>
        <w:t>Fax +49 711 753316</w:t>
      </w:r>
    </w:p>
    <w:p w14:paraId="698A9704" w14:textId="77777777" w:rsidR="002D1F0D" w:rsidRPr="00581C48" w:rsidRDefault="002D1F0D" w:rsidP="002D1F0D">
      <w:pPr>
        <w:tabs>
          <w:tab w:val="left" w:pos="6379"/>
        </w:tabs>
        <w:spacing w:after="0" w:line="360" w:lineRule="auto"/>
        <w:ind w:right="990"/>
        <w:rPr>
          <w:rFonts w:cs="Arial"/>
          <w:lang w:val="de-DE"/>
        </w:rPr>
      </w:pPr>
      <w:r>
        <w:rPr>
          <w:rFonts w:cs="Arial"/>
          <w:lang w:val="de-DE"/>
        </w:rPr>
        <w:t>www.euchner.com</w:t>
      </w:r>
    </w:p>
    <w:p w14:paraId="04D0709D" w14:textId="77777777" w:rsidR="002D1F0D" w:rsidRPr="00581C48" w:rsidRDefault="002D1F0D" w:rsidP="002D1F0D">
      <w:pPr>
        <w:tabs>
          <w:tab w:val="left" w:pos="6379"/>
        </w:tabs>
        <w:spacing w:after="0" w:line="360" w:lineRule="auto"/>
        <w:ind w:right="990"/>
        <w:rPr>
          <w:rStyle w:val="Hyperlink"/>
          <w:rFonts w:cs="Arial"/>
          <w:color w:val="auto"/>
          <w:u w:val="none"/>
          <w:lang w:val="de-DE"/>
        </w:rPr>
      </w:pPr>
      <w:hyperlink r:id="rId12" w:history="1">
        <w:r w:rsidRPr="00581C48">
          <w:rPr>
            <w:rStyle w:val="Hyperlink"/>
            <w:rFonts w:cs="Arial"/>
            <w:color w:val="auto"/>
            <w:lang w:val="de-DE"/>
          </w:rPr>
          <w:t>info@euchner.de</w:t>
        </w:r>
      </w:hyperlink>
    </w:p>
    <w:p w14:paraId="4B7CE9B0" w14:textId="77777777" w:rsidR="002D1F0D" w:rsidRPr="00581C48" w:rsidRDefault="002D1F0D" w:rsidP="002D1F0D">
      <w:pPr>
        <w:tabs>
          <w:tab w:val="left" w:pos="6379"/>
        </w:tabs>
        <w:spacing w:after="0" w:line="360" w:lineRule="auto"/>
        <w:ind w:right="990"/>
        <w:rPr>
          <w:rStyle w:val="Hyperlink"/>
          <w:rFonts w:cs="Arial"/>
          <w:color w:val="auto"/>
          <w:u w:val="none"/>
          <w:lang w:val="de-DE"/>
        </w:rPr>
      </w:pPr>
    </w:p>
    <w:p w14:paraId="121DD6B0" w14:textId="77777777" w:rsidR="002D1F0D" w:rsidRPr="009D6E37" w:rsidRDefault="002D1F0D" w:rsidP="002D1F0D">
      <w:pPr>
        <w:tabs>
          <w:tab w:val="left" w:pos="6379"/>
        </w:tabs>
        <w:spacing w:after="0" w:line="360" w:lineRule="auto"/>
        <w:ind w:right="1134"/>
        <w:rPr>
          <w:rFonts w:cs="Arial"/>
          <w:b/>
          <w:bCs/>
        </w:rPr>
      </w:pPr>
      <w:r w:rsidRPr="009D6E37">
        <w:rPr>
          <w:rFonts w:cs="Arial"/>
          <w:b/>
          <w:bCs/>
        </w:rPr>
        <w:t>Press contact</w:t>
      </w:r>
    </w:p>
    <w:p w14:paraId="1DC1D7EF" w14:textId="77777777" w:rsidR="002D1F0D" w:rsidRPr="009D6E37" w:rsidRDefault="002D1F0D" w:rsidP="002D1F0D">
      <w:pPr>
        <w:tabs>
          <w:tab w:val="left" w:pos="7797"/>
        </w:tabs>
        <w:spacing w:after="0" w:line="360" w:lineRule="auto"/>
        <w:ind w:right="-1"/>
        <w:rPr>
          <w:rFonts w:cs="Arial"/>
        </w:rPr>
      </w:pPr>
      <w:r w:rsidRPr="009D6E37">
        <w:rPr>
          <w:rFonts w:cs="Arial"/>
        </w:rPr>
        <w:t>Ariane Walther</w:t>
      </w:r>
    </w:p>
    <w:p w14:paraId="3085B5EE" w14:textId="77777777" w:rsidR="002D1F0D" w:rsidRPr="009D6E37" w:rsidRDefault="002D1F0D" w:rsidP="002D1F0D">
      <w:pPr>
        <w:tabs>
          <w:tab w:val="left" w:pos="7797"/>
        </w:tabs>
        <w:spacing w:after="0" w:line="360" w:lineRule="auto"/>
        <w:ind w:right="-1"/>
        <w:rPr>
          <w:rFonts w:cs="Arial"/>
        </w:rPr>
      </w:pPr>
      <w:r w:rsidRPr="009D6E37">
        <w:rPr>
          <w:rFonts w:cs="Arial"/>
        </w:rPr>
        <w:t>Marketing / Corporate Communications</w:t>
      </w:r>
    </w:p>
    <w:p w14:paraId="14A13797" w14:textId="77777777" w:rsidR="002D1F0D" w:rsidRPr="00E67BE4" w:rsidRDefault="002D1F0D" w:rsidP="002D1F0D">
      <w:pPr>
        <w:tabs>
          <w:tab w:val="left" w:pos="6379"/>
        </w:tabs>
        <w:spacing w:after="0" w:line="360" w:lineRule="auto"/>
        <w:ind w:right="1134"/>
        <w:rPr>
          <w:rFonts w:cs="Arial"/>
          <w:lang w:val="es-ES"/>
        </w:rPr>
      </w:pPr>
      <w:r w:rsidRPr="00E67BE4">
        <w:rPr>
          <w:rFonts w:cs="Arial"/>
          <w:lang w:val="es-ES"/>
        </w:rPr>
        <w:t>Tel. +49 711 7597- 163</w:t>
      </w:r>
    </w:p>
    <w:p w14:paraId="07DE6451" w14:textId="77777777" w:rsidR="002D1F0D" w:rsidRPr="00E67BE4" w:rsidRDefault="002D1F0D" w:rsidP="002D1F0D">
      <w:pPr>
        <w:spacing w:after="0" w:line="360" w:lineRule="auto"/>
        <w:ind w:right="1134"/>
        <w:rPr>
          <w:rFonts w:cs="Arial"/>
          <w:lang w:val="es-ES"/>
        </w:rPr>
      </w:pPr>
      <w:r w:rsidRPr="00E67BE4">
        <w:rPr>
          <w:rFonts w:cs="Arial"/>
          <w:lang w:val="es-ES"/>
        </w:rPr>
        <w:t>Fax +49 711 7597- 385</w:t>
      </w:r>
    </w:p>
    <w:p w14:paraId="3E1DC3B7" w14:textId="79BB1D56" w:rsidR="000433F8" w:rsidRPr="002D1F0D" w:rsidRDefault="002D1F0D" w:rsidP="002D1F0D">
      <w:pPr>
        <w:spacing w:after="0" w:line="360" w:lineRule="auto"/>
        <w:ind w:right="1134"/>
        <w:rPr>
          <w:rFonts w:cs="Arial"/>
          <w:lang w:val="es-ES"/>
        </w:rPr>
      </w:pPr>
      <w:r w:rsidRPr="00E67BE4">
        <w:rPr>
          <w:rFonts w:cs="Arial"/>
          <w:lang w:val="es-ES"/>
        </w:rPr>
        <w:t>press@euchner.de</w:t>
      </w:r>
      <w:bookmarkStart w:id="0" w:name="_GoBack"/>
      <w:bookmarkEnd w:id="0"/>
    </w:p>
    <w:p w14:paraId="16EA0CEA" w14:textId="77777777" w:rsidR="00EA47B3" w:rsidRPr="002D1F0D" w:rsidRDefault="00EA47B3" w:rsidP="00EA47B3">
      <w:pPr>
        <w:tabs>
          <w:tab w:val="left" w:pos="6379"/>
        </w:tabs>
        <w:spacing w:line="360" w:lineRule="auto"/>
        <w:ind w:right="1134"/>
        <w:rPr>
          <w:rFonts w:cs="Arial"/>
          <w:b/>
          <w:bCs/>
          <w:lang w:val="es-ES"/>
        </w:rPr>
      </w:pPr>
    </w:p>
    <w:p w14:paraId="2BFE20C9" w14:textId="77777777" w:rsidR="002E2567" w:rsidRPr="002D1F0D" w:rsidRDefault="002E2567" w:rsidP="009B257B">
      <w:pPr>
        <w:spacing w:line="360" w:lineRule="auto"/>
        <w:ind w:right="1134"/>
        <w:rPr>
          <w:rFonts w:cs="Arial"/>
          <w:b/>
          <w:lang w:val="es-ES"/>
        </w:rPr>
      </w:pPr>
      <w:r w:rsidRPr="00AF3463">
        <w:rPr>
          <w:b/>
          <w:noProof/>
          <w:lang w:val="de-DE"/>
        </w:rPr>
        <w:drawing>
          <wp:anchor distT="0" distB="0" distL="114300" distR="114300" simplePos="0" relativeHeight="251662848" behindDoc="0" locked="0" layoutInCell="1" allowOverlap="1" wp14:anchorId="34D5699A" wp14:editId="7A41031F">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4"/>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F3463">
        <w:rPr>
          <w:b/>
          <w:noProof/>
          <w:lang w:val="de-DE"/>
        </w:rPr>
        <w:drawing>
          <wp:anchor distT="0" distB="0" distL="114300" distR="114300" simplePos="0" relativeHeight="251654656" behindDoc="0" locked="0" layoutInCell="1" allowOverlap="1" wp14:anchorId="2B21B5B9" wp14:editId="47453E9E">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F3463">
        <w:rPr>
          <w:b/>
          <w:noProof/>
          <w:lang w:val="de-DE"/>
        </w:rPr>
        <w:drawing>
          <wp:anchor distT="0" distB="0" distL="114300" distR="114300" simplePos="0" relativeHeight="251656704" behindDoc="0" locked="0" layoutInCell="1" allowOverlap="1" wp14:anchorId="46800705" wp14:editId="389A1991">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4"/>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F3463">
        <w:rPr>
          <w:b/>
          <w:noProof/>
          <w:lang w:val="de-DE"/>
        </w:rPr>
        <w:drawing>
          <wp:anchor distT="0" distB="0" distL="114300" distR="114300" simplePos="0" relativeHeight="251657728" behindDoc="0" locked="0" layoutInCell="1" allowOverlap="1" wp14:anchorId="0AD3A5D9" wp14:editId="748E24F6">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F3463">
        <w:rPr>
          <w:b/>
          <w:noProof/>
          <w:lang w:val="de-DE"/>
        </w:rPr>
        <w:drawing>
          <wp:anchor distT="0" distB="0" distL="114300" distR="114300" simplePos="0" relativeHeight="251659776" behindDoc="0" locked="0" layoutInCell="1" allowOverlap="1" wp14:anchorId="0C2CD4E0" wp14:editId="2EEF513E">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F3463">
        <w:rPr>
          <w:b/>
          <w:noProof/>
          <w:lang w:val="de-DE"/>
        </w:rPr>
        <w:drawing>
          <wp:anchor distT="0" distB="0" distL="114300" distR="114300" simplePos="0" relativeHeight="251660800" behindDoc="0" locked="0" layoutInCell="1" allowOverlap="1" wp14:anchorId="2E0C9662" wp14:editId="33F205CB">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2D1F0D">
        <w:rPr>
          <w:b/>
          <w:lang w:val="es-ES"/>
        </w:rPr>
        <w:t>Social Media</w:t>
      </w:r>
    </w:p>
    <w:p w14:paraId="4F3C8633" w14:textId="77777777" w:rsidR="009B257B" w:rsidRPr="002D1F0D" w:rsidRDefault="002E2567" w:rsidP="002E2567">
      <w:pPr>
        <w:tabs>
          <w:tab w:val="left" w:pos="3251"/>
        </w:tabs>
        <w:rPr>
          <w:rFonts w:cs="Arial"/>
          <w:lang w:val="es-ES"/>
        </w:rPr>
      </w:pPr>
      <w:r w:rsidRPr="002D1F0D">
        <w:rPr>
          <w:lang w:val="es-ES"/>
        </w:rPr>
        <w:tab/>
      </w:r>
    </w:p>
    <w:sectPr w:rsidR="009B257B" w:rsidRPr="002D1F0D" w:rsidSect="007521E7">
      <w:footerReference w:type="default" r:id="rId25"/>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814AD" w14:textId="77777777" w:rsidR="00B16E0F" w:rsidRDefault="00B16E0F">
      <w:r>
        <w:separator/>
      </w:r>
    </w:p>
  </w:endnote>
  <w:endnote w:type="continuationSeparator" w:id="0">
    <w:p w14:paraId="2B3DCC5E" w14:textId="77777777" w:rsidR="00B16E0F" w:rsidRDefault="00B1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E7C65" w14:textId="77777777" w:rsidR="00B16E0F" w:rsidRDefault="00B16E0F">
    <w:pPr>
      <w:pStyle w:val="Fuzeile"/>
      <w:jc w:val="right"/>
      <w:rPr>
        <w:rFonts w:cs="Arial"/>
        <w:snapToGrid w:val="0"/>
        <w:sz w:val="16"/>
      </w:rPr>
    </w:pPr>
  </w:p>
  <w:p w14:paraId="3BA6F50D" w14:textId="45263D8B" w:rsidR="00B16E0F" w:rsidRPr="0023324D" w:rsidRDefault="00B16E0F">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2D1F0D">
      <w:rPr>
        <w:rFonts w:cs="Arial"/>
        <w:noProof/>
        <w:snapToGrid w:val="0"/>
        <w:sz w:val="16"/>
      </w:rPr>
      <w:t>4</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2D1F0D">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D50E91" w14:textId="77777777" w:rsidR="00B16E0F" w:rsidRDefault="00B16E0F">
      <w:r>
        <w:separator/>
      </w:r>
    </w:p>
  </w:footnote>
  <w:footnote w:type="continuationSeparator" w:id="0">
    <w:p w14:paraId="154BC459" w14:textId="77777777" w:rsidR="00B16E0F" w:rsidRDefault="00B16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1DC1"/>
    <w:rsid w:val="0003309B"/>
    <w:rsid w:val="000433F8"/>
    <w:rsid w:val="0004414F"/>
    <w:rsid w:val="00060EFC"/>
    <w:rsid w:val="00073FFA"/>
    <w:rsid w:val="000749A4"/>
    <w:rsid w:val="00083665"/>
    <w:rsid w:val="00085B81"/>
    <w:rsid w:val="00087AE7"/>
    <w:rsid w:val="00091200"/>
    <w:rsid w:val="00094C16"/>
    <w:rsid w:val="000B589D"/>
    <w:rsid w:val="000B777F"/>
    <w:rsid w:val="000C1B0E"/>
    <w:rsid w:val="000C4D89"/>
    <w:rsid w:val="000D4171"/>
    <w:rsid w:val="000D5C6E"/>
    <w:rsid w:val="000D713B"/>
    <w:rsid w:val="000E1FF0"/>
    <w:rsid w:val="000E7F40"/>
    <w:rsid w:val="000F3627"/>
    <w:rsid w:val="00101C50"/>
    <w:rsid w:val="00115B78"/>
    <w:rsid w:val="00116FFB"/>
    <w:rsid w:val="00121759"/>
    <w:rsid w:val="00122B67"/>
    <w:rsid w:val="00125885"/>
    <w:rsid w:val="00136CAC"/>
    <w:rsid w:val="00140A2D"/>
    <w:rsid w:val="0014276E"/>
    <w:rsid w:val="00160B1B"/>
    <w:rsid w:val="00176F03"/>
    <w:rsid w:val="001810E6"/>
    <w:rsid w:val="00183B10"/>
    <w:rsid w:val="0018445C"/>
    <w:rsid w:val="001914B4"/>
    <w:rsid w:val="00195B84"/>
    <w:rsid w:val="001A17C9"/>
    <w:rsid w:val="001B1316"/>
    <w:rsid w:val="001B692F"/>
    <w:rsid w:val="001B752F"/>
    <w:rsid w:val="001C1F15"/>
    <w:rsid w:val="001C33C6"/>
    <w:rsid w:val="001C6C1B"/>
    <w:rsid w:val="001D6838"/>
    <w:rsid w:val="001E1E38"/>
    <w:rsid w:val="001E2525"/>
    <w:rsid w:val="001E45DE"/>
    <w:rsid w:val="001F6862"/>
    <w:rsid w:val="00200CE1"/>
    <w:rsid w:val="00203410"/>
    <w:rsid w:val="002036B4"/>
    <w:rsid w:val="00211941"/>
    <w:rsid w:val="002155EF"/>
    <w:rsid w:val="00216429"/>
    <w:rsid w:val="00231142"/>
    <w:rsid w:val="0023324D"/>
    <w:rsid w:val="00240B74"/>
    <w:rsid w:val="0024493A"/>
    <w:rsid w:val="00244F0F"/>
    <w:rsid w:val="00253BB0"/>
    <w:rsid w:val="00262178"/>
    <w:rsid w:val="00263F3D"/>
    <w:rsid w:val="00276B73"/>
    <w:rsid w:val="0028220D"/>
    <w:rsid w:val="00291C54"/>
    <w:rsid w:val="00295CAD"/>
    <w:rsid w:val="002971A2"/>
    <w:rsid w:val="002A1DA1"/>
    <w:rsid w:val="002C2A23"/>
    <w:rsid w:val="002C76EC"/>
    <w:rsid w:val="002C7FB5"/>
    <w:rsid w:val="002D1F0D"/>
    <w:rsid w:val="002D7445"/>
    <w:rsid w:val="002E2567"/>
    <w:rsid w:val="002E2A15"/>
    <w:rsid w:val="002F00E7"/>
    <w:rsid w:val="002F1431"/>
    <w:rsid w:val="002F34A4"/>
    <w:rsid w:val="002F7A6D"/>
    <w:rsid w:val="0030271E"/>
    <w:rsid w:val="00303638"/>
    <w:rsid w:val="00325E80"/>
    <w:rsid w:val="00326946"/>
    <w:rsid w:val="00327ADF"/>
    <w:rsid w:val="00333BC2"/>
    <w:rsid w:val="0033555B"/>
    <w:rsid w:val="00335FA9"/>
    <w:rsid w:val="003360EF"/>
    <w:rsid w:val="00352647"/>
    <w:rsid w:val="003832F5"/>
    <w:rsid w:val="00393091"/>
    <w:rsid w:val="003A24B1"/>
    <w:rsid w:val="003A4995"/>
    <w:rsid w:val="003A4DB3"/>
    <w:rsid w:val="003A4DD5"/>
    <w:rsid w:val="003A697E"/>
    <w:rsid w:val="003A7775"/>
    <w:rsid w:val="003A7C6D"/>
    <w:rsid w:val="003B375A"/>
    <w:rsid w:val="003C1A88"/>
    <w:rsid w:val="003D0D5F"/>
    <w:rsid w:val="003D77AD"/>
    <w:rsid w:val="003D798E"/>
    <w:rsid w:val="003E1032"/>
    <w:rsid w:val="003E6C1B"/>
    <w:rsid w:val="003F1977"/>
    <w:rsid w:val="00401AF0"/>
    <w:rsid w:val="004031D9"/>
    <w:rsid w:val="004102EE"/>
    <w:rsid w:val="004149FF"/>
    <w:rsid w:val="00417D34"/>
    <w:rsid w:val="00420E3C"/>
    <w:rsid w:val="00422DF2"/>
    <w:rsid w:val="00427913"/>
    <w:rsid w:val="00442065"/>
    <w:rsid w:val="00442657"/>
    <w:rsid w:val="004442D3"/>
    <w:rsid w:val="00445FC5"/>
    <w:rsid w:val="0044663E"/>
    <w:rsid w:val="004471A3"/>
    <w:rsid w:val="004550DE"/>
    <w:rsid w:val="00457D5B"/>
    <w:rsid w:val="00472959"/>
    <w:rsid w:val="00474EE5"/>
    <w:rsid w:val="00477EDC"/>
    <w:rsid w:val="00485129"/>
    <w:rsid w:val="00486290"/>
    <w:rsid w:val="0049343E"/>
    <w:rsid w:val="0049602D"/>
    <w:rsid w:val="004B1EBD"/>
    <w:rsid w:val="004B37D1"/>
    <w:rsid w:val="004B4BFA"/>
    <w:rsid w:val="004C0626"/>
    <w:rsid w:val="004E66F5"/>
    <w:rsid w:val="004E69AE"/>
    <w:rsid w:val="004F39F9"/>
    <w:rsid w:val="004F3EE8"/>
    <w:rsid w:val="004F6358"/>
    <w:rsid w:val="005045A5"/>
    <w:rsid w:val="00523E76"/>
    <w:rsid w:val="005244CB"/>
    <w:rsid w:val="00524EAD"/>
    <w:rsid w:val="00525612"/>
    <w:rsid w:val="00565231"/>
    <w:rsid w:val="00581C48"/>
    <w:rsid w:val="00584437"/>
    <w:rsid w:val="005844BE"/>
    <w:rsid w:val="00590B3D"/>
    <w:rsid w:val="00594A6B"/>
    <w:rsid w:val="0059786A"/>
    <w:rsid w:val="00597CBA"/>
    <w:rsid w:val="005A19CC"/>
    <w:rsid w:val="005A5B50"/>
    <w:rsid w:val="005A7116"/>
    <w:rsid w:val="005B1FA0"/>
    <w:rsid w:val="005B75A8"/>
    <w:rsid w:val="005C04FE"/>
    <w:rsid w:val="005C0596"/>
    <w:rsid w:val="005C377B"/>
    <w:rsid w:val="005C5269"/>
    <w:rsid w:val="005C5B5E"/>
    <w:rsid w:val="005D6B88"/>
    <w:rsid w:val="005E3F81"/>
    <w:rsid w:val="005F2F7F"/>
    <w:rsid w:val="00612421"/>
    <w:rsid w:val="006126E6"/>
    <w:rsid w:val="00633F51"/>
    <w:rsid w:val="006446D6"/>
    <w:rsid w:val="00660594"/>
    <w:rsid w:val="0066575B"/>
    <w:rsid w:val="00666464"/>
    <w:rsid w:val="00672E42"/>
    <w:rsid w:val="00682C1D"/>
    <w:rsid w:val="00683D52"/>
    <w:rsid w:val="00690A6C"/>
    <w:rsid w:val="00694176"/>
    <w:rsid w:val="006A1C28"/>
    <w:rsid w:val="006C12E5"/>
    <w:rsid w:val="006C32E5"/>
    <w:rsid w:val="006D32D7"/>
    <w:rsid w:val="006D7E6F"/>
    <w:rsid w:val="006F3BBC"/>
    <w:rsid w:val="006F4690"/>
    <w:rsid w:val="006F4B57"/>
    <w:rsid w:val="00700E68"/>
    <w:rsid w:val="007019CA"/>
    <w:rsid w:val="007075D5"/>
    <w:rsid w:val="007077AB"/>
    <w:rsid w:val="0073795E"/>
    <w:rsid w:val="00740EFE"/>
    <w:rsid w:val="00742D77"/>
    <w:rsid w:val="00746598"/>
    <w:rsid w:val="007521E7"/>
    <w:rsid w:val="00755E45"/>
    <w:rsid w:val="00757E8E"/>
    <w:rsid w:val="00775A30"/>
    <w:rsid w:val="007841AE"/>
    <w:rsid w:val="007A791B"/>
    <w:rsid w:val="007B5232"/>
    <w:rsid w:val="007B6DC3"/>
    <w:rsid w:val="007C4CC2"/>
    <w:rsid w:val="007C5714"/>
    <w:rsid w:val="007D48AC"/>
    <w:rsid w:val="007E39F3"/>
    <w:rsid w:val="007F3B63"/>
    <w:rsid w:val="00806F7D"/>
    <w:rsid w:val="00815328"/>
    <w:rsid w:val="00815D6C"/>
    <w:rsid w:val="0081789E"/>
    <w:rsid w:val="008179DB"/>
    <w:rsid w:val="00842456"/>
    <w:rsid w:val="00846623"/>
    <w:rsid w:val="00852579"/>
    <w:rsid w:val="00876C7B"/>
    <w:rsid w:val="00876E42"/>
    <w:rsid w:val="00880FF1"/>
    <w:rsid w:val="00881EB9"/>
    <w:rsid w:val="008B0195"/>
    <w:rsid w:val="008B3F0F"/>
    <w:rsid w:val="008C2DDA"/>
    <w:rsid w:val="008C7F26"/>
    <w:rsid w:val="008D1348"/>
    <w:rsid w:val="008D1790"/>
    <w:rsid w:val="008D5738"/>
    <w:rsid w:val="008D67E8"/>
    <w:rsid w:val="008F1195"/>
    <w:rsid w:val="008F27E8"/>
    <w:rsid w:val="008F37A7"/>
    <w:rsid w:val="009032F9"/>
    <w:rsid w:val="0090504B"/>
    <w:rsid w:val="009134D7"/>
    <w:rsid w:val="009236F9"/>
    <w:rsid w:val="00926ECF"/>
    <w:rsid w:val="00960B38"/>
    <w:rsid w:val="0097207D"/>
    <w:rsid w:val="00974A33"/>
    <w:rsid w:val="0098030D"/>
    <w:rsid w:val="00983228"/>
    <w:rsid w:val="009955C6"/>
    <w:rsid w:val="009957E8"/>
    <w:rsid w:val="009B15F1"/>
    <w:rsid w:val="009B257B"/>
    <w:rsid w:val="009C171D"/>
    <w:rsid w:val="009C4B0D"/>
    <w:rsid w:val="009D4827"/>
    <w:rsid w:val="009E2E9D"/>
    <w:rsid w:val="009E4049"/>
    <w:rsid w:val="009E6B03"/>
    <w:rsid w:val="009E71D9"/>
    <w:rsid w:val="009E7B2D"/>
    <w:rsid w:val="009F1730"/>
    <w:rsid w:val="009F3676"/>
    <w:rsid w:val="00A02CA7"/>
    <w:rsid w:val="00A060D5"/>
    <w:rsid w:val="00A145C8"/>
    <w:rsid w:val="00A162BB"/>
    <w:rsid w:val="00A17CB2"/>
    <w:rsid w:val="00A330F0"/>
    <w:rsid w:val="00A359BA"/>
    <w:rsid w:val="00A45860"/>
    <w:rsid w:val="00A46F26"/>
    <w:rsid w:val="00A473A8"/>
    <w:rsid w:val="00A508FC"/>
    <w:rsid w:val="00A5641E"/>
    <w:rsid w:val="00A6152A"/>
    <w:rsid w:val="00A617AE"/>
    <w:rsid w:val="00A628A3"/>
    <w:rsid w:val="00A646DB"/>
    <w:rsid w:val="00A93731"/>
    <w:rsid w:val="00A96CA7"/>
    <w:rsid w:val="00A97E19"/>
    <w:rsid w:val="00AA3829"/>
    <w:rsid w:val="00AA5185"/>
    <w:rsid w:val="00AB4F61"/>
    <w:rsid w:val="00AD5B0F"/>
    <w:rsid w:val="00AE138D"/>
    <w:rsid w:val="00AE1DCD"/>
    <w:rsid w:val="00AE2A60"/>
    <w:rsid w:val="00AE5A7E"/>
    <w:rsid w:val="00AF02EA"/>
    <w:rsid w:val="00AF2E9D"/>
    <w:rsid w:val="00AF3463"/>
    <w:rsid w:val="00B010B7"/>
    <w:rsid w:val="00B03356"/>
    <w:rsid w:val="00B10C09"/>
    <w:rsid w:val="00B16E0F"/>
    <w:rsid w:val="00B17709"/>
    <w:rsid w:val="00B2060D"/>
    <w:rsid w:val="00B22CA6"/>
    <w:rsid w:val="00B34A33"/>
    <w:rsid w:val="00B3517D"/>
    <w:rsid w:val="00B35BCD"/>
    <w:rsid w:val="00B50C14"/>
    <w:rsid w:val="00B525DC"/>
    <w:rsid w:val="00B53428"/>
    <w:rsid w:val="00B62B5B"/>
    <w:rsid w:val="00B640E1"/>
    <w:rsid w:val="00B64D7A"/>
    <w:rsid w:val="00B670E3"/>
    <w:rsid w:val="00B71685"/>
    <w:rsid w:val="00B71AA7"/>
    <w:rsid w:val="00B7792D"/>
    <w:rsid w:val="00B84386"/>
    <w:rsid w:val="00B967CC"/>
    <w:rsid w:val="00B96808"/>
    <w:rsid w:val="00B96BD3"/>
    <w:rsid w:val="00BA6C66"/>
    <w:rsid w:val="00BC4610"/>
    <w:rsid w:val="00BC4DEC"/>
    <w:rsid w:val="00BC4E1A"/>
    <w:rsid w:val="00BC5B06"/>
    <w:rsid w:val="00BE078D"/>
    <w:rsid w:val="00BF7A05"/>
    <w:rsid w:val="00C1186D"/>
    <w:rsid w:val="00C208BE"/>
    <w:rsid w:val="00C21EB9"/>
    <w:rsid w:val="00C24D56"/>
    <w:rsid w:val="00C27117"/>
    <w:rsid w:val="00C30E70"/>
    <w:rsid w:val="00C35026"/>
    <w:rsid w:val="00C50A6B"/>
    <w:rsid w:val="00C6607C"/>
    <w:rsid w:val="00C74710"/>
    <w:rsid w:val="00C83AEE"/>
    <w:rsid w:val="00C84391"/>
    <w:rsid w:val="00C9405C"/>
    <w:rsid w:val="00C95D8D"/>
    <w:rsid w:val="00CA08C9"/>
    <w:rsid w:val="00CA2562"/>
    <w:rsid w:val="00CA566E"/>
    <w:rsid w:val="00CB5070"/>
    <w:rsid w:val="00CC1696"/>
    <w:rsid w:val="00CC4552"/>
    <w:rsid w:val="00CC6794"/>
    <w:rsid w:val="00CD3971"/>
    <w:rsid w:val="00CD7C51"/>
    <w:rsid w:val="00CE5B6A"/>
    <w:rsid w:val="00CF049F"/>
    <w:rsid w:val="00CF08E0"/>
    <w:rsid w:val="00CF2F53"/>
    <w:rsid w:val="00D01C28"/>
    <w:rsid w:val="00D14333"/>
    <w:rsid w:val="00D171F3"/>
    <w:rsid w:val="00D2219B"/>
    <w:rsid w:val="00D37735"/>
    <w:rsid w:val="00D5088A"/>
    <w:rsid w:val="00D52824"/>
    <w:rsid w:val="00D60827"/>
    <w:rsid w:val="00D63293"/>
    <w:rsid w:val="00D7723D"/>
    <w:rsid w:val="00D87CFC"/>
    <w:rsid w:val="00D92716"/>
    <w:rsid w:val="00DA5E36"/>
    <w:rsid w:val="00DB3007"/>
    <w:rsid w:val="00DC1685"/>
    <w:rsid w:val="00DD08B5"/>
    <w:rsid w:val="00DE1C88"/>
    <w:rsid w:val="00DE3E3E"/>
    <w:rsid w:val="00DF5C42"/>
    <w:rsid w:val="00E01620"/>
    <w:rsid w:val="00E01A2A"/>
    <w:rsid w:val="00E022EF"/>
    <w:rsid w:val="00E023F2"/>
    <w:rsid w:val="00E04E29"/>
    <w:rsid w:val="00E05581"/>
    <w:rsid w:val="00E117F6"/>
    <w:rsid w:val="00E119DE"/>
    <w:rsid w:val="00E20BA8"/>
    <w:rsid w:val="00E3104F"/>
    <w:rsid w:val="00E354B8"/>
    <w:rsid w:val="00E441D7"/>
    <w:rsid w:val="00E443D0"/>
    <w:rsid w:val="00E56B35"/>
    <w:rsid w:val="00E73D71"/>
    <w:rsid w:val="00E807C3"/>
    <w:rsid w:val="00E85CC9"/>
    <w:rsid w:val="00EA47B3"/>
    <w:rsid w:val="00EA6C8C"/>
    <w:rsid w:val="00EA7676"/>
    <w:rsid w:val="00EC441C"/>
    <w:rsid w:val="00ED2780"/>
    <w:rsid w:val="00EE7072"/>
    <w:rsid w:val="00EF5212"/>
    <w:rsid w:val="00EF6951"/>
    <w:rsid w:val="00F00384"/>
    <w:rsid w:val="00F074AA"/>
    <w:rsid w:val="00F23A15"/>
    <w:rsid w:val="00F34396"/>
    <w:rsid w:val="00F534EA"/>
    <w:rsid w:val="00F62D8D"/>
    <w:rsid w:val="00F66FD4"/>
    <w:rsid w:val="00F71F3D"/>
    <w:rsid w:val="00F72AD2"/>
    <w:rsid w:val="00F82846"/>
    <w:rsid w:val="00F87071"/>
    <w:rsid w:val="00F90F66"/>
    <w:rsid w:val="00F94293"/>
    <w:rsid w:val="00FA0524"/>
    <w:rsid w:val="00FA15C6"/>
    <w:rsid w:val="00FA329E"/>
    <w:rsid w:val="00FA5F97"/>
    <w:rsid w:val="00FC2B4B"/>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C641CA"/>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08544">
      <w:bodyDiv w:val="1"/>
      <w:marLeft w:val="0"/>
      <w:marRight w:val="0"/>
      <w:marTop w:val="0"/>
      <w:marBottom w:val="0"/>
      <w:divBdr>
        <w:top w:val="none" w:sz="0" w:space="0" w:color="auto"/>
        <w:left w:val="none" w:sz="0" w:space="0" w:color="auto"/>
        <w:bottom w:val="none" w:sz="0" w:space="0" w:color="auto"/>
        <w:right w:val="none" w:sz="0" w:space="0" w:color="auto"/>
      </w:divBdr>
    </w:div>
    <w:div w:id="882909532">
      <w:bodyDiv w:val="1"/>
      <w:marLeft w:val="0"/>
      <w:marRight w:val="0"/>
      <w:marTop w:val="0"/>
      <w:marBottom w:val="0"/>
      <w:divBdr>
        <w:top w:val="none" w:sz="0" w:space="0" w:color="auto"/>
        <w:left w:val="none" w:sz="0" w:space="0" w:color="auto"/>
        <w:bottom w:val="none" w:sz="0" w:space="0" w:color="auto"/>
        <w:right w:val="none" w:sz="0" w:space="0" w:color="auto"/>
      </w:divBdr>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 w:id="20344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EuchnerDE"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e.linkedin.com/company/euchner-gmbh-co-kg" TargetMode="External"/><Relationship Id="rId7" Type="http://schemas.openxmlformats.org/officeDocument/2006/relationships/endnotes" Target="endnotes.xml"/><Relationship Id="rId12" Type="http://schemas.openxmlformats.org/officeDocument/2006/relationships/hyperlink" Target="mailto:info@euchner.de"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xing.com/companies/euchnergmbh+co.kg"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hner.com/"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facebook.com/euchnergmbh/" TargetMode="External"/><Relationship Id="rId10" Type="http://schemas.openxmlformats.org/officeDocument/2006/relationships/image" Target="media/image3.jpeg"/><Relationship Id="rId19" Type="http://schemas.openxmlformats.org/officeDocument/2006/relationships/hyperlink" Target="https://www.instagram.com/euchnergerman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marketingeuchner"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A364C-6452-4B89-8FD0-E80C7B670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4486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5280</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3</cp:revision>
  <cp:lastPrinted>2022-08-04T09:53:00Z</cp:lastPrinted>
  <dcterms:created xsi:type="dcterms:W3CDTF">2022-08-11T12:26:00Z</dcterms:created>
  <dcterms:modified xsi:type="dcterms:W3CDTF">2022-08-18T10:19:00Z</dcterms:modified>
</cp:coreProperties>
</file>