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581C48" w:rsidRDefault="006F3BBC" w:rsidP="006F3BBC">
      <w:pPr>
        <w:pStyle w:val="berschrift1"/>
        <w:spacing w:line="360" w:lineRule="auto"/>
        <w:ind w:right="66"/>
      </w:pPr>
      <w:r>
        <w:rPr>
          <w:noProof/>
          <w:lang w:val="de-DE"/>
        </w:rPr>
        <w:drawing>
          <wp:anchor distT="0" distB="0" distL="114300" distR="114300" simplePos="0" relativeHeight="251655680" behindDoc="0" locked="0" layoutInCell="1" allowOverlap="1" wp14:anchorId="4B3941EC" wp14:editId="06DC6866">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BC" w:rsidRPr="00C463CD" w:rsidRDefault="006F3BBC">
      <w:pPr>
        <w:pStyle w:val="berschrift1"/>
        <w:spacing w:line="360" w:lineRule="auto"/>
        <w:ind w:right="1131"/>
        <w:rPr>
          <w:sz w:val="28"/>
          <w:lang w:val="de-DE"/>
        </w:rPr>
      </w:pPr>
    </w:p>
    <w:p w:rsidR="006F3BBC" w:rsidRPr="00C463CD" w:rsidRDefault="006F3BBC">
      <w:pPr>
        <w:pStyle w:val="berschrift1"/>
        <w:spacing w:line="360" w:lineRule="auto"/>
        <w:ind w:right="1131"/>
        <w:rPr>
          <w:sz w:val="28"/>
          <w:lang w:val="de-DE"/>
        </w:rPr>
      </w:pPr>
    </w:p>
    <w:p w:rsidR="00CF2F53" w:rsidRPr="00C463CD" w:rsidRDefault="00164FD1" w:rsidP="00E443D0">
      <w:pPr>
        <w:pStyle w:val="berschrift1"/>
        <w:spacing w:line="360" w:lineRule="auto"/>
        <w:ind w:right="1131"/>
        <w:rPr>
          <w:rFonts w:cs="Arial"/>
          <w:sz w:val="28"/>
        </w:rPr>
      </w:pPr>
      <w:r>
        <w:rPr>
          <w:sz w:val="28"/>
          <w:lang w:val="en-GB"/>
        </w:rPr>
        <w:t xml:space="preserve">PRESS </w:t>
      </w:r>
      <w:r w:rsidR="00CF2F53" w:rsidRPr="009402AE">
        <w:rPr>
          <w:sz w:val="28"/>
          <w:lang w:val="en-GB"/>
        </w:rPr>
        <w:t>INFORMATION</w:t>
      </w:r>
    </w:p>
    <w:p w:rsidR="00CF2F53" w:rsidRPr="00C463CD" w:rsidRDefault="000C4D89" w:rsidP="002971A2">
      <w:pPr>
        <w:spacing w:line="360" w:lineRule="auto"/>
        <w:jc w:val="right"/>
        <w:rPr>
          <w:rFonts w:asciiTheme="majorHAnsi" w:hAnsiTheme="majorHAnsi" w:cs="Arial"/>
        </w:rPr>
      </w:pPr>
      <w:r w:rsidRPr="009402AE">
        <w:rPr>
          <w:rFonts w:asciiTheme="majorHAnsi" w:hAnsiTheme="majorHAnsi"/>
          <w:lang w:val="en-GB"/>
        </w:rPr>
        <w:t xml:space="preserve">Leinfelden, </w:t>
      </w:r>
      <w:r w:rsidR="009402AE">
        <w:rPr>
          <w:rFonts w:asciiTheme="majorHAnsi" w:hAnsiTheme="majorHAnsi"/>
          <w:lang w:val="en-GB"/>
        </w:rPr>
        <w:t>March</w:t>
      </w:r>
      <w:r w:rsidRPr="009402AE">
        <w:rPr>
          <w:rFonts w:asciiTheme="majorHAnsi" w:hAnsiTheme="majorHAnsi"/>
          <w:lang w:val="en-GB"/>
        </w:rPr>
        <w:t xml:space="preserve"> 2020</w:t>
      </w:r>
    </w:p>
    <w:p w:rsidR="007E39F3" w:rsidRPr="009402AE" w:rsidRDefault="00CC4552" w:rsidP="00CA566E">
      <w:pPr>
        <w:pStyle w:val="berschrift4"/>
        <w:spacing w:after="80"/>
        <w:ind w:right="1128"/>
        <w:rPr>
          <w:rFonts w:ascii="Arial" w:hAnsi="Arial"/>
        </w:rPr>
      </w:pPr>
      <w:r w:rsidRPr="009402AE">
        <w:rPr>
          <w:rFonts w:ascii="Arial" w:hAnsi="Arial"/>
        </w:rPr>
        <w:t>Euchner at the interpack 2020 trade show: Hall 3A, Stand 206</w:t>
      </w:r>
    </w:p>
    <w:p w:rsidR="00AA2166" w:rsidRPr="009402AE" w:rsidRDefault="00AA2166" w:rsidP="008D67E8">
      <w:pPr>
        <w:pStyle w:val="berschrift4"/>
        <w:ind w:right="1131"/>
        <w:rPr>
          <w:rFonts w:ascii="Arial" w:hAnsi="Arial"/>
          <w:sz w:val="28"/>
          <w:lang w:val="en-GB"/>
        </w:rPr>
      </w:pPr>
    </w:p>
    <w:p w:rsidR="00CE7051" w:rsidRPr="009402AE" w:rsidRDefault="00CE7051" w:rsidP="00CE7051">
      <w:pPr>
        <w:autoSpaceDE w:val="0"/>
        <w:autoSpaceDN w:val="0"/>
        <w:adjustRightInd w:val="0"/>
        <w:spacing w:after="80"/>
        <w:jc w:val="both"/>
        <w:rPr>
          <w:rFonts w:cs="Arial"/>
          <w:b/>
          <w:bCs/>
          <w:sz w:val="28"/>
          <w:szCs w:val="24"/>
        </w:rPr>
      </w:pPr>
      <w:r w:rsidRPr="009402AE">
        <w:rPr>
          <w:b/>
          <w:bCs/>
          <w:sz w:val="28"/>
          <w:szCs w:val="24"/>
        </w:rPr>
        <w:t>The best things come in small packages</w:t>
      </w:r>
    </w:p>
    <w:p w:rsidR="00CE7051" w:rsidRPr="009402AE" w:rsidRDefault="00CE7051" w:rsidP="00CE7051">
      <w:pPr>
        <w:autoSpaceDE w:val="0"/>
        <w:autoSpaceDN w:val="0"/>
        <w:adjustRightInd w:val="0"/>
        <w:spacing w:line="360" w:lineRule="auto"/>
        <w:jc w:val="both"/>
        <w:rPr>
          <w:rFonts w:cs="Arial"/>
          <w:b/>
          <w:bCs/>
          <w:sz w:val="24"/>
          <w:szCs w:val="24"/>
        </w:rPr>
      </w:pPr>
      <w:r w:rsidRPr="009402AE">
        <w:rPr>
          <w:b/>
          <w:bCs/>
          <w:sz w:val="24"/>
          <w:szCs w:val="24"/>
        </w:rPr>
        <w:t>Transponder-coded guard locking for small doors and flaps</w:t>
      </w:r>
    </w:p>
    <w:p w:rsidR="00ED3F55" w:rsidRPr="009402AE" w:rsidRDefault="00782F34" w:rsidP="00ED3F55">
      <w:pPr>
        <w:spacing w:line="360" w:lineRule="auto"/>
        <w:jc w:val="both"/>
        <w:rPr>
          <w:rFonts w:ascii="Arial" w:eastAsia="Arial" w:hAnsi="Arial" w:cs="Arial"/>
          <w:bCs/>
        </w:rPr>
      </w:pPr>
      <w:r w:rsidRPr="009402AE">
        <w:rPr>
          <w:rFonts w:ascii="Arial" w:hAnsi="Arial"/>
          <w:bCs/>
        </w:rPr>
        <w:t xml:space="preserve">Euchner’s new, compact CTM transponder-coded guard locking provides process and </w:t>
      </w:r>
      <w:r w:rsidR="00444C98">
        <w:rPr>
          <w:rFonts w:ascii="Arial" w:hAnsi="Arial"/>
          <w:bCs/>
        </w:rPr>
        <w:t xml:space="preserve">personnel protection </w:t>
      </w:r>
      <w:bookmarkStart w:id="0" w:name="_GoBack"/>
      <w:bookmarkEnd w:id="0"/>
      <w:r w:rsidRPr="009402AE">
        <w:rPr>
          <w:rFonts w:ascii="Arial" w:hAnsi="Arial"/>
          <w:bCs/>
        </w:rPr>
        <w:t xml:space="preserve">in the smallest of spaces, making it the perfect solution for securing small doors and flaps. The real bonus is that, at only 120 x 36 x 25 mm in size, the switch is especially easy to integrate into packaging machines. </w:t>
      </w:r>
      <w:r w:rsidRPr="009402AE">
        <w:t>Typical applications include case packers and dosing, filling and sealing machines</w:t>
      </w:r>
      <w:r w:rsidRPr="009402AE">
        <w:rPr>
          <w:rFonts w:ascii="Arial" w:hAnsi="Arial"/>
          <w:bCs/>
        </w:rPr>
        <w:t>. The innovative ball actuator supported on an elastomer bearing can even secure doors with extremely small pivoting radii. What’s more, it also guarantees the highest degree of protection IP69. The switch’s special hygienic version makes it particularly suitable for the demanding food and pharmaceutical industries.</w:t>
      </w:r>
      <w:r w:rsidRPr="009402AE">
        <w:t xml:space="preserve"> The CTM provides reliable Cat. 4/PL e safety door protection according to EN ISO 13849. </w:t>
      </w:r>
      <w:r w:rsidRPr="009402AE">
        <w:rPr>
          <w:rFonts w:ascii="Arial" w:hAnsi="Arial"/>
          <w:bCs/>
        </w:rPr>
        <w:t xml:space="preserve">Thanks to its different product variants and interfaces, the switch offers the right solution for every user and is well-suited to Industry 4.0 applications because of its IoT-compatible communication with IO-Link. </w:t>
      </w:r>
    </w:p>
    <w:p w:rsidR="009402AE" w:rsidRPr="0039637B" w:rsidRDefault="009402AE" w:rsidP="009402AE">
      <w:pPr>
        <w:spacing w:line="360" w:lineRule="auto"/>
        <w:jc w:val="both"/>
        <w:rPr>
          <w:rFonts w:ascii="Arial" w:hAnsi="Arial"/>
          <w:b/>
        </w:rPr>
      </w:pPr>
      <w:r w:rsidRPr="0039637B">
        <w:rPr>
          <w:rFonts w:ascii="Arial" w:hAnsi="Arial"/>
          <w:b/>
        </w:rPr>
        <w:t>Maximum safety throughout the packaging process</w:t>
      </w:r>
    </w:p>
    <w:p w:rsidR="009402AE" w:rsidRPr="0039637B" w:rsidRDefault="009402AE" w:rsidP="009402AE">
      <w:pPr>
        <w:spacing w:line="360" w:lineRule="auto"/>
        <w:jc w:val="both"/>
        <w:rPr>
          <w:rFonts w:ascii="Arial" w:hAnsi="Arial" w:cs="Arial"/>
        </w:rPr>
      </w:pPr>
      <w:r w:rsidRPr="0039637B">
        <w:rPr>
          <w:rFonts w:ascii="Arial" w:hAnsi="Arial"/>
        </w:rPr>
        <w:t xml:space="preserve">Euchner’s diverse safety solutions can be perfectly integrated into modular systems to protect people, machines and products in the packaging sector. The product range comprises guard locking devices and access management systems as well as products such as door detectors, door locking systems and pendant stations. For all of its products, Euchner guarantees exacting quality far exceeding the requirements in standards and laws. Customers can rely on Euchner as a partner with over 60 years of safety engineering expertise. At its headquarters in Leinfelden near Stuttgart, this family-run company develops and manufactures the right solution for any application in any batch size, large or small. </w:t>
      </w:r>
    </w:p>
    <w:p w:rsidR="009402AE" w:rsidRPr="0039637B" w:rsidRDefault="009402AE" w:rsidP="009402AE">
      <w:pPr>
        <w:spacing w:line="360" w:lineRule="auto"/>
        <w:jc w:val="right"/>
        <w:rPr>
          <w:rFonts w:ascii="Arial" w:hAnsi="Arial" w:cs="Arial"/>
        </w:rPr>
      </w:pPr>
      <w:r w:rsidRPr="0039637B">
        <w:rPr>
          <w:rFonts w:ascii="Arial" w:hAnsi="Arial"/>
        </w:rPr>
        <w:t>[Characters with blanks 1,9</w:t>
      </w:r>
      <w:r>
        <w:rPr>
          <w:rFonts w:ascii="Arial" w:hAnsi="Arial"/>
        </w:rPr>
        <w:t>27</w:t>
      </w:r>
      <w:r w:rsidRPr="0039637B">
        <w:rPr>
          <w:rFonts w:ascii="Arial" w:hAnsi="Arial"/>
        </w:rPr>
        <w:t>]</w:t>
      </w:r>
    </w:p>
    <w:p w:rsidR="00116FFB" w:rsidRPr="00C463CD" w:rsidRDefault="00C9405C" w:rsidP="00116FFB">
      <w:pPr>
        <w:spacing w:line="360" w:lineRule="auto"/>
        <w:jc w:val="both"/>
        <w:rPr>
          <w:rFonts w:ascii="Arial" w:hAnsi="Arial" w:cs="Arial"/>
          <w:b/>
        </w:rPr>
      </w:pPr>
      <w:r w:rsidRPr="009402AE">
        <w:rPr>
          <w:rFonts w:ascii="Arial" w:hAnsi="Arial"/>
          <w:b/>
          <w:lang w:val="en-GB"/>
        </w:rPr>
        <w:t>EUCHNER – More than safety.</w:t>
      </w:r>
    </w:p>
    <w:p w:rsidR="00CA566E" w:rsidRPr="009402AE" w:rsidRDefault="00CA566E" w:rsidP="00116FFB">
      <w:pPr>
        <w:spacing w:line="360" w:lineRule="auto"/>
        <w:jc w:val="both"/>
        <w:rPr>
          <w:rFonts w:ascii="Arial" w:hAnsi="Arial" w:cs="Arial"/>
          <w:b/>
          <w:sz w:val="20"/>
          <w:szCs w:val="20"/>
          <w:lang w:val="en-GB"/>
        </w:rPr>
      </w:pPr>
    </w:p>
    <w:p w:rsidR="009402AE" w:rsidRPr="0039637B" w:rsidRDefault="009402AE" w:rsidP="009402AE">
      <w:pPr>
        <w:tabs>
          <w:tab w:val="left" w:pos="6379"/>
        </w:tabs>
        <w:spacing w:line="360" w:lineRule="auto"/>
        <w:ind w:right="1134"/>
        <w:rPr>
          <w:rFonts w:cs="Arial"/>
          <w:b/>
          <w:bCs/>
        </w:rPr>
      </w:pPr>
      <w:r w:rsidRPr="0039637B">
        <w:rPr>
          <w:b/>
          <w:bCs/>
        </w:rPr>
        <w:lastRenderedPageBreak/>
        <w:t>Pictures: Euchner GmbH + Co. KG</w:t>
      </w:r>
    </w:p>
    <w:p w:rsidR="00594A6B" w:rsidRPr="009402AE" w:rsidRDefault="00594A6B" w:rsidP="009402AE">
      <w:pPr>
        <w:tabs>
          <w:tab w:val="left" w:pos="6379"/>
        </w:tabs>
        <w:spacing w:after="0" w:line="360" w:lineRule="auto"/>
        <w:ind w:right="1134"/>
        <w:jc w:val="both"/>
        <w:rPr>
          <w:rFonts w:ascii="Arial" w:hAnsi="Arial" w:cs="Arial"/>
          <w:b/>
          <w:bCs/>
          <w:lang w:val="en-GB"/>
        </w:rPr>
      </w:pPr>
    </w:p>
    <w:p w:rsidR="00166EFD" w:rsidRPr="009402AE" w:rsidRDefault="007C41AC" w:rsidP="00166EFD">
      <w:pPr>
        <w:spacing w:line="360" w:lineRule="auto"/>
        <w:jc w:val="both"/>
        <w:rPr>
          <w:rFonts w:ascii="Arial" w:hAnsi="Arial" w:cs="Arial"/>
          <w:b/>
          <w:sz w:val="20"/>
          <w:szCs w:val="20"/>
          <w:lang w:val="en-GB"/>
        </w:rPr>
      </w:pPr>
      <w:r w:rsidRPr="009402AE">
        <w:rPr>
          <w:rFonts w:ascii="Arial" w:hAnsi="Arial"/>
          <w:b/>
          <w:sz w:val="20"/>
          <w:szCs w:val="20"/>
          <w:lang w:val="en-GB"/>
        </w:rPr>
        <w:t>01-Euchner-CTM</w:t>
      </w:r>
    </w:p>
    <w:p w:rsidR="009D679C" w:rsidRPr="00C463CD" w:rsidRDefault="002F21B8" w:rsidP="009D679C">
      <w:pPr>
        <w:spacing w:after="100" w:afterAutospacing="1" w:line="360" w:lineRule="auto"/>
        <w:rPr>
          <w:rFonts w:ascii="Arial" w:hAnsi="Arial" w:cs="Arial"/>
          <w:b/>
          <w:bCs/>
          <w:color w:val="FF0000"/>
          <w:sz w:val="20"/>
          <w:szCs w:val="20"/>
        </w:rPr>
      </w:pPr>
      <w:r w:rsidRPr="00C463CD">
        <w:rPr>
          <w:rFonts w:ascii="Arial" w:hAnsi="Arial"/>
          <w:b/>
          <w:bCs/>
          <w:noProof/>
          <w:color w:val="FF0000"/>
          <w:sz w:val="20"/>
          <w:szCs w:val="20"/>
          <w:lang w:val="de-DE"/>
        </w:rPr>
        <w:drawing>
          <wp:inline distT="0" distB="0" distL="0" distR="0" wp14:anchorId="71358BCD" wp14:editId="2E412E76">
            <wp:extent cx="2392393" cy="1955458"/>
            <wp:effectExtent l="0" t="0" r="8255" b="6985"/>
            <wp:docPr id="3" name="Grafik 3" descr="\\euco.net\share\archiv-v\VM\Bildmaterial\Produkte\Produktfotos\CTM\CTM_Zoom_V01\CTM_Zoom_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Bildmaterial\Produkte\Produktfotos\CTM\CTM_Zoom_V01\CTM_Zoom_V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137" r="2909" b="12504"/>
                    <a:stretch/>
                  </pic:blipFill>
                  <pic:spPr bwMode="auto">
                    <a:xfrm>
                      <a:off x="0" y="0"/>
                      <a:ext cx="2407993" cy="1968209"/>
                    </a:xfrm>
                    <a:prstGeom prst="rect">
                      <a:avLst/>
                    </a:prstGeom>
                    <a:noFill/>
                    <a:ln>
                      <a:noFill/>
                    </a:ln>
                    <a:extLst>
                      <a:ext uri="{53640926-AAD7-44D8-BBD7-CCE9431645EC}">
                        <a14:shadowObscured xmlns:a14="http://schemas.microsoft.com/office/drawing/2010/main"/>
                      </a:ext>
                    </a:extLst>
                  </pic:spPr>
                </pic:pic>
              </a:graphicData>
            </a:graphic>
          </wp:inline>
        </w:drawing>
      </w:r>
    </w:p>
    <w:p w:rsidR="009D679C" w:rsidRPr="009402AE" w:rsidRDefault="009D679C" w:rsidP="00DD0B90">
      <w:pPr>
        <w:spacing w:after="100" w:afterAutospacing="1" w:line="240" w:lineRule="auto"/>
        <w:rPr>
          <w:rFonts w:ascii="Arial" w:hAnsi="Arial" w:cs="Arial"/>
          <w:sz w:val="20"/>
          <w:szCs w:val="20"/>
        </w:rPr>
      </w:pPr>
      <w:r w:rsidRPr="009402AE">
        <w:rPr>
          <w:rFonts w:ascii="Arial" w:hAnsi="Arial"/>
          <w:sz w:val="20"/>
          <w:szCs w:val="20"/>
        </w:rPr>
        <w:t xml:space="preserve">The new CTM door locking mechanism secures small doors and flaps with the highest level of safety, e.g. in case packers and dosing, filling and sealing machines. </w:t>
      </w:r>
    </w:p>
    <w:p w:rsidR="00DD0B90" w:rsidRPr="009402AE" w:rsidRDefault="00DD0B90" w:rsidP="00DD0B90">
      <w:pPr>
        <w:spacing w:after="100" w:afterAutospacing="1" w:line="240" w:lineRule="auto"/>
        <w:rPr>
          <w:rFonts w:cs="Arial"/>
          <w:b/>
          <w:bCs/>
          <w:color w:val="FF0000"/>
          <w:sz w:val="20"/>
          <w:szCs w:val="20"/>
          <w:lang w:val="en-GB"/>
        </w:rPr>
      </w:pPr>
    </w:p>
    <w:p w:rsidR="00914A32" w:rsidRPr="00C463CD" w:rsidRDefault="00914A32" w:rsidP="00914A32">
      <w:pPr>
        <w:spacing w:line="360" w:lineRule="auto"/>
        <w:jc w:val="both"/>
        <w:rPr>
          <w:rFonts w:ascii="Arial" w:hAnsi="Arial" w:cs="Arial"/>
          <w:b/>
          <w:sz w:val="20"/>
          <w:szCs w:val="20"/>
        </w:rPr>
      </w:pPr>
      <w:r w:rsidRPr="00C463CD">
        <w:rPr>
          <w:rFonts w:ascii="Arial" w:hAnsi="Arial"/>
          <w:b/>
          <w:sz w:val="20"/>
          <w:szCs w:val="20"/>
          <w:lang w:val="de-DE"/>
        </w:rPr>
        <w:t>02-Euchner-CTM</w:t>
      </w:r>
    </w:p>
    <w:p w:rsidR="00CA566E" w:rsidRPr="00C463CD" w:rsidRDefault="00914A32" w:rsidP="00EC441C">
      <w:pPr>
        <w:spacing w:after="100" w:afterAutospacing="1" w:line="360" w:lineRule="auto"/>
        <w:rPr>
          <w:rFonts w:cs="Arial"/>
          <w:b/>
          <w:bCs/>
          <w:sz w:val="20"/>
          <w:szCs w:val="20"/>
        </w:rPr>
      </w:pPr>
      <w:r w:rsidRPr="00C463CD">
        <w:rPr>
          <w:b/>
          <w:bCs/>
          <w:noProof/>
          <w:sz w:val="20"/>
          <w:szCs w:val="20"/>
          <w:lang w:val="de-DE"/>
        </w:rPr>
        <w:drawing>
          <wp:inline distT="0" distB="0" distL="0" distR="0" wp14:anchorId="101366AD" wp14:editId="5356B537">
            <wp:extent cx="1547004" cy="2320643"/>
            <wp:effectExtent l="0" t="0" r="0" b="3810"/>
            <wp:docPr id="1" name="Grafik 1" descr="\\euco.net\share\archiv-v\VM\Presse_Anzeigen\0_Pressearbeit 2020\01_Pressemeldungen\003-20-PM Messevorbericht interpack 02\ctm-blau-betaetiger-links-p-10x15-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0_Pressearbeit 2020\01_Pressemeldungen\003-20-PM Messevorbericht interpack 02\ctm-blau-betaetiger-links-p-10x15-rgb.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562849" cy="2344413"/>
                    </a:xfrm>
                    <a:prstGeom prst="rect">
                      <a:avLst/>
                    </a:prstGeom>
                    <a:noFill/>
                    <a:ln>
                      <a:noFill/>
                    </a:ln>
                  </pic:spPr>
                </pic:pic>
              </a:graphicData>
            </a:graphic>
          </wp:inline>
        </w:drawing>
      </w:r>
    </w:p>
    <w:p w:rsidR="00914A32" w:rsidRPr="009402AE" w:rsidRDefault="00914A32" w:rsidP="00DD0B90">
      <w:pPr>
        <w:spacing w:after="100" w:afterAutospacing="1" w:line="240" w:lineRule="auto"/>
        <w:rPr>
          <w:rFonts w:ascii="Arial" w:hAnsi="Arial" w:cs="Arial"/>
          <w:sz w:val="20"/>
          <w:szCs w:val="20"/>
        </w:rPr>
      </w:pPr>
      <w:r w:rsidRPr="009402AE">
        <w:rPr>
          <w:rFonts w:ascii="Arial" w:hAnsi="Arial"/>
          <w:sz w:val="20"/>
          <w:szCs w:val="20"/>
        </w:rPr>
        <w:t>The new, compact CTM transponder-coded guard locking provides process and personal protection in the smallest of spaces.</w:t>
      </w:r>
    </w:p>
    <w:p w:rsidR="00166EFD" w:rsidRDefault="00166EFD">
      <w:pPr>
        <w:spacing w:after="0" w:line="240" w:lineRule="auto"/>
        <w:rPr>
          <w:rFonts w:cs="Arial"/>
          <w:b/>
          <w:bCs/>
        </w:rPr>
      </w:pPr>
      <w:r>
        <w:br w:type="page"/>
      </w:r>
    </w:p>
    <w:p w:rsidR="009402AE" w:rsidRPr="00BF190D" w:rsidRDefault="009402AE" w:rsidP="009402AE">
      <w:pPr>
        <w:spacing w:after="100" w:afterAutospacing="1" w:line="360" w:lineRule="auto"/>
        <w:rPr>
          <w:rFonts w:cs="Arial"/>
          <w:b/>
          <w:bCs/>
        </w:rPr>
      </w:pPr>
      <w:r w:rsidRPr="00BF190D">
        <w:rPr>
          <w:b/>
          <w:bCs/>
        </w:rPr>
        <w:lastRenderedPageBreak/>
        <w:t xml:space="preserve">Short profile: </w:t>
      </w:r>
      <w:r>
        <w:rPr>
          <w:b/>
          <w:bCs/>
        </w:rPr>
        <w:t>EUCHNER</w:t>
      </w:r>
      <w:r w:rsidRPr="00BF190D">
        <w:rPr>
          <w:b/>
          <w:bCs/>
        </w:rPr>
        <w:t xml:space="preserve"> GmbH + Co. KG</w:t>
      </w:r>
    </w:p>
    <w:p w:rsidR="009402AE" w:rsidRPr="00BF190D" w:rsidRDefault="009402AE" w:rsidP="009402AE">
      <w:pPr>
        <w:tabs>
          <w:tab w:val="left" w:pos="8505"/>
        </w:tabs>
        <w:spacing w:line="360" w:lineRule="auto"/>
        <w:jc w:val="both"/>
        <w:rPr>
          <w:rFonts w:cs="Arial"/>
        </w:rPr>
      </w:pPr>
      <w:r>
        <w:rPr>
          <w:i/>
          <w:iCs/>
        </w:rPr>
        <w:t>EUCHNER</w:t>
      </w:r>
      <w:r w:rsidRPr="00BF190D">
        <w:rPr>
          <w:i/>
          <w:iCs/>
        </w:rPr>
        <w:t xml:space="preserve"> GmbH + Co. KG in Leinfelden is an international family-owned company </w:t>
      </w:r>
      <w:r>
        <w:rPr>
          <w:i/>
          <w:iCs/>
        </w:rPr>
        <w:t>with</w:t>
      </w:r>
      <w:r w:rsidRPr="00BF190D">
        <w:rPr>
          <w:i/>
          <w:iCs/>
        </w:rPr>
        <w:t xml:space="preserve"> more than </w:t>
      </w:r>
      <w:r>
        <w:rPr>
          <w:i/>
          <w:iCs/>
        </w:rPr>
        <w:t>800</w:t>
      </w:r>
      <w:r w:rsidRPr="00BF190D">
        <w:rPr>
          <w:i/>
          <w:iCs/>
        </w:rPr>
        <w:t xml:space="preserve"> </w:t>
      </w:r>
      <w:r>
        <w:rPr>
          <w:i/>
          <w:iCs/>
        </w:rPr>
        <w:t>employees</w:t>
      </w:r>
      <w:r w:rsidRPr="00BF190D">
        <w:rPr>
          <w:i/>
          <w:iCs/>
        </w:rPr>
        <w:t xml:space="preserve"> worldwide. 1</w:t>
      </w:r>
      <w:r>
        <w:rPr>
          <w:i/>
          <w:iCs/>
        </w:rPr>
        <w:t>8</w:t>
      </w:r>
      <w:r w:rsidRPr="00BF190D">
        <w:rPr>
          <w:i/>
          <w:iCs/>
        </w:rPr>
        <w:t xml:space="preserve"> subsidiaries, of which </w:t>
      </w:r>
      <w:r>
        <w:rPr>
          <w:i/>
          <w:iCs/>
        </w:rPr>
        <w:t>ten</w:t>
      </w:r>
      <w:r w:rsidRPr="00BF190D">
        <w:rPr>
          <w:i/>
          <w:iCs/>
        </w:rPr>
        <w:t xml:space="preserve"> are in Europe, </w:t>
      </w:r>
      <w:r>
        <w:rPr>
          <w:i/>
          <w:iCs/>
        </w:rPr>
        <w:t>four</w:t>
      </w:r>
      <w:r w:rsidRPr="00BF190D">
        <w:rPr>
          <w:i/>
          <w:iCs/>
        </w:rPr>
        <w:t xml:space="preserve"> in Asia and </w:t>
      </w:r>
      <w:r>
        <w:rPr>
          <w:i/>
          <w:iCs/>
        </w:rPr>
        <w:t>four</w:t>
      </w:r>
      <w:r w:rsidRPr="00BF190D">
        <w:rPr>
          <w:i/>
          <w:iCs/>
        </w:rPr>
        <w:t xml:space="preserve"> in North and South America, cover the globe along with 2</w:t>
      </w:r>
      <w:r>
        <w:rPr>
          <w:i/>
          <w:iCs/>
        </w:rPr>
        <w:t>2</w:t>
      </w:r>
      <w:r w:rsidRPr="00BF190D">
        <w:rPr>
          <w:i/>
          <w:iCs/>
        </w:rPr>
        <w:t xml:space="preserve"> sales offices. The company is managed by Stefan </w:t>
      </w:r>
      <w:r>
        <w:rPr>
          <w:i/>
          <w:iCs/>
        </w:rPr>
        <w:t>Euchner</w:t>
      </w:r>
      <w:r w:rsidRPr="00BF190D">
        <w:rPr>
          <w:i/>
          <w:iCs/>
        </w:rPr>
        <w:t xml:space="preserve">. Switchgear has been developed at </w:t>
      </w:r>
      <w:r>
        <w:rPr>
          <w:i/>
          <w:iCs/>
        </w:rPr>
        <w:t>EUCHNER</w:t>
      </w:r>
      <w:r w:rsidRPr="00BF190D">
        <w:rPr>
          <w:i/>
          <w:iCs/>
        </w:rPr>
        <w:t xml:space="preserve"> for more than 60 years. These devices are used primarily in the field of mechanical engineering. The company has a leading position in safety engineering. </w:t>
      </w:r>
      <w:r>
        <w:rPr>
          <w:i/>
          <w:iCs/>
        </w:rPr>
        <w:t>EUCHNER</w:t>
      </w:r>
      <w:r w:rsidRPr="00BF190D">
        <w:rPr>
          <w:i/>
          <w:iCs/>
        </w:rPr>
        <w:t xml:space="preserve"> safety switches monitor the position of safety guards on machines and installations electromechanically and electronically with a high degree of reliability. </w:t>
      </w:r>
    </w:p>
    <w:p w:rsidR="009402AE" w:rsidRPr="00BF190D" w:rsidRDefault="009402AE" w:rsidP="009402AE">
      <w:pPr>
        <w:tabs>
          <w:tab w:val="left" w:pos="6379"/>
        </w:tabs>
        <w:spacing w:line="360" w:lineRule="auto"/>
        <w:ind w:right="990"/>
        <w:rPr>
          <w:rFonts w:cs="Arial"/>
          <w:sz w:val="24"/>
          <w:szCs w:val="24"/>
        </w:rPr>
      </w:pPr>
    </w:p>
    <w:p w:rsidR="009402AE" w:rsidRPr="00BF190D" w:rsidRDefault="009402AE" w:rsidP="009402AE">
      <w:pPr>
        <w:tabs>
          <w:tab w:val="left" w:pos="8647"/>
        </w:tabs>
        <w:spacing w:line="360" w:lineRule="auto"/>
        <w:ind w:right="-1"/>
        <w:rPr>
          <w:rFonts w:cs="Arial"/>
        </w:rPr>
      </w:pPr>
      <w:r w:rsidRPr="00BF190D">
        <w:t xml:space="preserve">More information about the company is available on the Internet at </w:t>
      </w:r>
      <w:r w:rsidRPr="00B260F1">
        <w:rPr>
          <w:b/>
          <w:bCs/>
        </w:rPr>
        <w:t>www.euchner.com</w:t>
      </w:r>
    </w:p>
    <w:p w:rsidR="009402AE" w:rsidRPr="00861FC4" w:rsidRDefault="009402AE" w:rsidP="009402AE">
      <w:pPr>
        <w:tabs>
          <w:tab w:val="left" w:pos="6379"/>
        </w:tabs>
        <w:ind w:right="990"/>
        <w:rPr>
          <w:rFonts w:cs="Arial"/>
          <w:lang w:val="en-GB"/>
        </w:rPr>
      </w:pPr>
    </w:p>
    <w:p w:rsidR="009402AE" w:rsidRPr="009402AE" w:rsidRDefault="009402AE" w:rsidP="009402AE">
      <w:pPr>
        <w:tabs>
          <w:tab w:val="left" w:pos="6379"/>
        </w:tabs>
        <w:spacing w:after="0" w:line="360" w:lineRule="auto"/>
        <w:ind w:right="990"/>
        <w:rPr>
          <w:rFonts w:cs="Arial"/>
          <w:bCs/>
          <w:lang w:val="de-DE"/>
        </w:rPr>
      </w:pPr>
      <w:r>
        <w:rPr>
          <w:bCs/>
          <w:lang w:val="de-DE"/>
        </w:rPr>
        <w:t>EUCHNER</w:t>
      </w:r>
      <w:r w:rsidRPr="002C22C9">
        <w:rPr>
          <w:bCs/>
          <w:lang w:val="de-DE"/>
        </w:rPr>
        <w:t xml:space="preserve"> GmbH + Co. KG </w:t>
      </w:r>
    </w:p>
    <w:p w:rsidR="009402AE" w:rsidRPr="00861FC4" w:rsidRDefault="009402AE" w:rsidP="009402AE">
      <w:pPr>
        <w:tabs>
          <w:tab w:val="left" w:pos="7797"/>
        </w:tabs>
        <w:spacing w:after="0" w:line="360" w:lineRule="auto"/>
        <w:ind w:right="-1"/>
        <w:rPr>
          <w:rFonts w:cs="Arial"/>
          <w:lang w:val="de-DE"/>
        </w:rPr>
      </w:pPr>
      <w:r w:rsidRPr="002C22C9">
        <w:rPr>
          <w:lang w:val="de-DE"/>
        </w:rPr>
        <w:t>Kohlhammerstraße 16</w:t>
      </w:r>
    </w:p>
    <w:p w:rsidR="009402AE" w:rsidRPr="00861FC4" w:rsidRDefault="009402AE" w:rsidP="009402AE">
      <w:pPr>
        <w:tabs>
          <w:tab w:val="left" w:pos="6379"/>
        </w:tabs>
        <w:spacing w:after="0" w:line="360" w:lineRule="auto"/>
        <w:ind w:right="990"/>
        <w:rPr>
          <w:rFonts w:cs="Arial"/>
          <w:lang w:val="de-DE"/>
        </w:rPr>
      </w:pPr>
      <w:r w:rsidRPr="002C22C9">
        <w:rPr>
          <w:lang w:val="de-DE"/>
        </w:rPr>
        <w:t>70771 Leinfelden-Echterdingen</w:t>
      </w:r>
    </w:p>
    <w:p w:rsidR="009402AE" w:rsidRPr="00861FC4" w:rsidRDefault="007A4415" w:rsidP="009402AE">
      <w:pPr>
        <w:tabs>
          <w:tab w:val="left" w:pos="6379"/>
        </w:tabs>
        <w:spacing w:after="0" w:line="360" w:lineRule="auto"/>
        <w:ind w:right="990"/>
        <w:rPr>
          <w:rFonts w:cs="Arial"/>
          <w:lang w:val="de-DE"/>
        </w:rPr>
      </w:pPr>
      <w:r>
        <w:rPr>
          <w:lang w:val="de-DE"/>
        </w:rPr>
        <w:t>Germany</w:t>
      </w:r>
    </w:p>
    <w:p w:rsidR="009402AE" w:rsidRPr="00861FC4" w:rsidRDefault="009402AE" w:rsidP="009402AE">
      <w:pPr>
        <w:tabs>
          <w:tab w:val="left" w:pos="7797"/>
        </w:tabs>
        <w:spacing w:after="0" w:line="360" w:lineRule="auto"/>
        <w:ind w:right="-1"/>
        <w:rPr>
          <w:rFonts w:cs="Arial"/>
          <w:lang w:val="de-DE"/>
        </w:rPr>
      </w:pPr>
      <w:r w:rsidRPr="002C22C9">
        <w:rPr>
          <w:lang w:val="de-DE"/>
        </w:rPr>
        <w:t>Tel. +49 711 7597- 0</w:t>
      </w:r>
    </w:p>
    <w:p w:rsidR="009402AE" w:rsidRPr="007A4415" w:rsidRDefault="009402AE" w:rsidP="009402AE">
      <w:pPr>
        <w:tabs>
          <w:tab w:val="left" w:pos="6379"/>
        </w:tabs>
        <w:spacing w:after="0" w:line="360" w:lineRule="auto"/>
        <w:ind w:right="990"/>
        <w:rPr>
          <w:rFonts w:cs="Arial"/>
          <w:lang w:val="en-GB"/>
        </w:rPr>
      </w:pPr>
      <w:r w:rsidRPr="007A4415">
        <w:rPr>
          <w:lang w:val="en-GB"/>
        </w:rPr>
        <w:t>Fax +49 711 753316</w:t>
      </w:r>
    </w:p>
    <w:p w:rsidR="009402AE" w:rsidRPr="007A4415" w:rsidRDefault="009402AE" w:rsidP="009402AE">
      <w:pPr>
        <w:tabs>
          <w:tab w:val="left" w:pos="6379"/>
        </w:tabs>
        <w:spacing w:after="0" w:line="360" w:lineRule="auto"/>
        <w:ind w:right="990"/>
        <w:rPr>
          <w:rFonts w:cs="Arial"/>
          <w:lang w:val="en-GB"/>
        </w:rPr>
      </w:pPr>
      <w:r w:rsidRPr="007A4415">
        <w:rPr>
          <w:lang w:val="en-GB"/>
        </w:rPr>
        <w:t>www.euchner.de</w:t>
      </w:r>
    </w:p>
    <w:p w:rsidR="009402AE" w:rsidRPr="007A4415" w:rsidRDefault="009402AE" w:rsidP="009402AE">
      <w:pPr>
        <w:tabs>
          <w:tab w:val="left" w:pos="6379"/>
        </w:tabs>
        <w:spacing w:after="0" w:line="360" w:lineRule="auto"/>
        <w:ind w:right="990"/>
        <w:rPr>
          <w:rStyle w:val="Hyperlink"/>
          <w:rFonts w:cs="Arial"/>
          <w:color w:val="auto"/>
          <w:u w:val="none"/>
          <w:lang w:val="en-GB"/>
        </w:rPr>
      </w:pPr>
      <w:r w:rsidRPr="007A4415">
        <w:rPr>
          <w:lang w:val="en-GB"/>
        </w:rPr>
        <w:t>info@euchner.de</w:t>
      </w:r>
    </w:p>
    <w:p w:rsidR="009402AE" w:rsidRPr="007A4415" w:rsidRDefault="009402AE" w:rsidP="009402AE">
      <w:pPr>
        <w:tabs>
          <w:tab w:val="left" w:pos="6379"/>
        </w:tabs>
        <w:spacing w:after="0" w:line="360" w:lineRule="auto"/>
        <w:ind w:right="990"/>
        <w:rPr>
          <w:rStyle w:val="Hyperlink"/>
          <w:rFonts w:cs="Arial"/>
          <w:color w:val="auto"/>
          <w:u w:val="none"/>
          <w:lang w:val="en-GB"/>
        </w:rPr>
      </w:pPr>
    </w:p>
    <w:p w:rsidR="009402AE" w:rsidRPr="002C22C9" w:rsidRDefault="009402AE" w:rsidP="009402AE">
      <w:pPr>
        <w:tabs>
          <w:tab w:val="left" w:pos="6379"/>
        </w:tabs>
        <w:spacing w:after="0" w:line="360" w:lineRule="auto"/>
        <w:ind w:right="1134"/>
        <w:rPr>
          <w:rFonts w:cs="Arial"/>
          <w:b/>
          <w:bCs/>
        </w:rPr>
      </w:pPr>
      <w:r w:rsidRPr="00861FC4">
        <w:rPr>
          <w:b/>
          <w:bCs/>
          <w:lang w:val="en-GB"/>
        </w:rPr>
        <w:t>Press contact</w:t>
      </w:r>
    </w:p>
    <w:p w:rsidR="009402AE" w:rsidRPr="002C22C9" w:rsidRDefault="009402AE" w:rsidP="009402AE">
      <w:pPr>
        <w:tabs>
          <w:tab w:val="left" w:pos="7797"/>
        </w:tabs>
        <w:spacing w:after="0" w:line="360" w:lineRule="auto"/>
        <w:ind w:right="-1"/>
        <w:rPr>
          <w:rFonts w:cs="Arial"/>
        </w:rPr>
      </w:pPr>
      <w:r w:rsidRPr="00861FC4">
        <w:rPr>
          <w:lang w:val="en-GB"/>
        </w:rPr>
        <w:t>Ariane Walther</w:t>
      </w:r>
    </w:p>
    <w:p w:rsidR="009402AE" w:rsidRPr="002C22C9" w:rsidRDefault="009402AE" w:rsidP="009402AE">
      <w:pPr>
        <w:tabs>
          <w:tab w:val="left" w:pos="7797"/>
        </w:tabs>
        <w:spacing w:after="0" w:line="360" w:lineRule="auto"/>
        <w:ind w:right="-1"/>
        <w:rPr>
          <w:rFonts w:cs="Arial"/>
        </w:rPr>
      </w:pPr>
      <w:r w:rsidRPr="00861FC4">
        <w:rPr>
          <w:lang w:val="en-GB"/>
        </w:rPr>
        <w:t>Marketing / Corporate Communications</w:t>
      </w:r>
    </w:p>
    <w:p w:rsidR="009402AE" w:rsidRPr="002C22C9" w:rsidRDefault="009402AE" w:rsidP="009402AE">
      <w:pPr>
        <w:tabs>
          <w:tab w:val="left" w:pos="6379"/>
        </w:tabs>
        <w:spacing w:after="0" w:line="360" w:lineRule="auto"/>
        <w:ind w:right="1134"/>
        <w:rPr>
          <w:rFonts w:cs="Arial"/>
        </w:rPr>
      </w:pPr>
      <w:r w:rsidRPr="00861FC4">
        <w:rPr>
          <w:lang w:val="en-GB"/>
        </w:rPr>
        <w:t>Tel. +49 711 7597- 163</w:t>
      </w:r>
    </w:p>
    <w:p w:rsidR="009402AE" w:rsidRPr="002C22C9" w:rsidRDefault="009402AE" w:rsidP="009402AE">
      <w:pPr>
        <w:spacing w:after="0" w:line="360" w:lineRule="auto"/>
        <w:ind w:right="1134"/>
        <w:rPr>
          <w:rFonts w:cs="Arial"/>
        </w:rPr>
      </w:pPr>
      <w:r w:rsidRPr="00861FC4">
        <w:rPr>
          <w:lang w:val="en-GB"/>
        </w:rPr>
        <w:t>Fax +49 711 7597- 385</w:t>
      </w:r>
    </w:p>
    <w:p w:rsidR="009402AE" w:rsidRPr="002C22C9" w:rsidRDefault="009402AE" w:rsidP="009402AE">
      <w:pPr>
        <w:spacing w:after="0" w:line="360" w:lineRule="auto"/>
        <w:ind w:right="1134"/>
        <w:rPr>
          <w:rFonts w:cs="Arial"/>
        </w:rPr>
      </w:pPr>
      <w:r w:rsidRPr="00861FC4">
        <w:rPr>
          <w:lang w:val="en-GB"/>
        </w:rPr>
        <w:t xml:space="preserve">press@euchner.de </w:t>
      </w:r>
    </w:p>
    <w:p w:rsidR="009402AE" w:rsidRPr="00861FC4" w:rsidRDefault="009402AE" w:rsidP="009402AE">
      <w:pPr>
        <w:tabs>
          <w:tab w:val="left" w:pos="6379"/>
        </w:tabs>
        <w:spacing w:line="360" w:lineRule="auto"/>
        <w:ind w:right="1134"/>
        <w:rPr>
          <w:rFonts w:cs="Arial"/>
          <w:b/>
          <w:bCs/>
          <w:lang w:val="en-GB"/>
        </w:rPr>
      </w:pPr>
    </w:p>
    <w:p w:rsidR="009402AE" w:rsidRPr="0039637B" w:rsidRDefault="009402AE" w:rsidP="009402AE">
      <w:pPr>
        <w:spacing w:line="360" w:lineRule="auto"/>
        <w:ind w:right="1134"/>
        <w:rPr>
          <w:rFonts w:cs="Arial"/>
          <w:b/>
        </w:rPr>
      </w:pPr>
      <w:r w:rsidRPr="0039637B">
        <w:rPr>
          <w:b/>
          <w:noProof/>
          <w:lang w:val="de-DE"/>
        </w:rPr>
        <w:drawing>
          <wp:anchor distT="0" distB="0" distL="114300" distR="114300" simplePos="0" relativeHeight="251659264" behindDoc="0" locked="0" layoutInCell="1" allowOverlap="1" wp14:anchorId="01238373" wp14:editId="4A768667">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1"/>
                    </pic:cNvPr>
                    <pic:cNvPicPr>
                      <a:picLocks noChangeAspect="1"/>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9637B">
        <w:rPr>
          <w:b/>
          <w:noProof/>
          <w:lang w:val="de-DE"/>
        </w:rPr>
        <w:drawing>
          <wp:anchor distT="0" distB="0" distL="114300" distR="114300" simplePos="0" relativeHeight="251660288" behindDoc="0" locked="0" layoutInCell="1" allowOverlap="1" wp14:anchorId="400EFD07" wp14:editId="1A0DD228">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3"/>
                    </pic:cNvPr>
                    <pic:cNvPicPr>
                      <a:picLocks noChangeAspect="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9637B">
        <w:rPr>
          <w:b/>
          <w:noProof/>
          <w:lang w:val="de-DE"/>
        </w:rPr>
        <w:drawing>
          <wp:anchor distT="0" distB="0" distL="114300" distR="114300" simplePos="0" relativeHeight="251661312" behindDoc="0" locked="0" layoutInCell="1" allowOverlap="1" wp14:anchorId="1F440F7E" wp14:editId="111308C7">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5"/>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9637B">
        <w:rPr>
          <w:b/>
          <w:noProof/>
          <w:lang w:val="de-DE"/>
        </w:rPr>
        <w:drawing>
          <wp:anchor distT="0" distB="0" distL="114300" distR="114300" simplePos="0" relativeHeight="251662336" behindDoc="0" locked="0" layoutInCell="1" allowOverlap="1" wp14:anchorId="22447005" wp14:editId="368A2C5C">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7"/>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9637B">
        <w:rPr>
          <w:b/>
          <w:noProof/>
          <w:lang w:val="de-DE"/>
        </w:rPr>
        <w:drawing>
          <wp:anchor distT="0" distB="0" distL="114300" distR="114300" simplePos="0" relativeHeight="251663360" behindDoc="0" locked="0" layoutInCell="1" allowOverlap="1" wp14:anchorId="6DD49644" wp14:editId="0F95AE89">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861FC4">
        <w:rPr>
          <w:b/>
          <w:lang w:val="en-GB"/>
        </w:rPr>
        <w:t>Social Media</w:t>
      </w:r>
    </w:p>
    <w:p w:rsidR="009B257B" w:rsidRPr="00C463CD" w:rsidRDefault="009B257B" w:rsidP="009402AE">
      <w:pPr>
        <w:spacing w:after="100" w:afterAutospacing="1" w:line="360" w:lineRule="auto"/>
        <w:rPr>
          <w:rFonts w:cs="Arial"/>
          <w:b/>
        </w:rPr>
      </w:pPr>
    </w:p>
    <w:sectPr w:rsidR="009B257B" w:rsidRPr="00C463CD" w:rsidSect="007521E7">
      <w:footerReference w:type="default" r:id="rId21"/>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3D" w:rsidRDefault="00D7723D">
      <w:r>
        <w:separator/>
      </w:r>
    </w:p>
  </w:endnote>
  <w:endnote w:type="continuationSeparator" w:id="0">
    <w:p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BC" w:rsidRPr="0023324D" w:rsidRDefault="006F3BBC">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444C98">
      <w:rPr>
        <w:rFonts w:cs="Arial"/>
        <w:noProof/>
        <w:snapToGrid w:val="0"/>
        <w:sz w:val="16"/>
      </w:rPr>
      <w:t>1</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444C98">
      <w:rPr>
        <w:rFonts w:cs="Arial"/>
        <w:noProof/>
        <w:snapToGrid w:val="0"/>
        <w:sz w:val="16"/>
      </w:rPr>
      <w:t>3</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3D" w:rsidRDefault="00D7723D">
      <w:r>
        <w:separator/>
      </w:r>
    </w:p>
  </w:footnote>
  <w:footnote w:type="continuationSeparator" w:id="0">
    <w:p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29"/>
    <w:rsid w:val="000130FA"/>
    <w:rsid w:val="00014C97"/>
    <w:rsid w:val="000264C9"/>
    <w:rsid w:val="0003309B"/>
    <w:rsid w:val="000433F8"/>
    <w:rsid w:val="0004414F"/>
    <w:rsid w:val="00060EFC"/>
    <w:rsid w:val="000749A4"/>
    <w:rsid w:val="00083665"/>
    <w:rsid w:val="00085B81"/>
    <w:rsid w:val="00087AE7"/>
    <w:rsid w:val="00091200"/>
    <w:rsid w:val="00094C16"/>
    <w:rsid w:val="000B777F"/>
    <w:rsid w:val="000C1B0E"/>
    <w:rsid w:val="000C4D89"/>
    <w:rsid w:val="000D4171"/>
    <w:rsid w:val="000D5C6E"/>
    <w:rsid w:val="000D713B"/>
    <w:rsid w:val="000E1FF0"/>
    <w:rsid w:val="000E7F40"/>
    <w:rsid w:val="000F3627"/>
    <w:rsid w:val="00101C50"/>
    <w:rsid w:val="00115B78"/>
    <w:rsid w:val="00116FFB"/>
    <w:rsid w:val="00121759"/>
    <w:rsid w:val="00122B67"/>
    <w:rsid w:val="00125885"/>
    <w:rsid w:val="00136CAC"/>
    <w:rsid w:val="00140A2D"/>
    <w:rsid w:val="00151F5B"/>
    <w:rsid w:val="00160B1B"/>
    <w:rsid w:val="00164FD1"/>
    <w:rsid w:val="00166EFD"/>
    <w:rsid w:val="00176F03"/>
    <w:rsid w:val="00183B10"/>
    <w:rsid w:val="0018445C"/>
    <w:rsid w:val="001914B4"/>
    <w:rsid w:val="00195B84"/>
    <w:rsid w:val="001A17C9"/>
    <w:rsid w:val="001B1316"/>
    <w:rsid w:val="001B752F"/>
    <w:rsid w:val="001C1F15"/>
    <w:rsid w:val="001C33C6"/>
    <w:rsid w:val="001C6C1B"/>
    <w:rsid w:val="001D6838"/>
    <w:rsid w:val="001E1E38"/>
    <w:rsid w:val="001E2525"/>
    <w:rsid w:val="001E45DE"/>
    <w:rsid w:val="001F6862"/>
    <w:rsid w:val="00200CE1"/>
    <w:rsid w:val="00203410"/>
    <w:rsid w:val="002036B4"/>
    <w:rsid w:val="00211941"/>
    <w:rsid w:val="00214AD3"/>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06E9"/>
    <w:rsid w:val="002A1DA1"/>
    <w:rsid w:val="002C2A23"/>
    <w:rsid w:val="002C76EC"/>
    <w:rsid w:val="002C7FB5"/>
    <w:rsid w:val="002D396C"/>
    <w:rsid w:val="002D7445"/>
    <w:rsid w:val="002E2A15"/>
    <w:rsid w:val="002E538D"/>
    <w:rsid w:val="002F00E7"/>
    <w:rsid w:val="002F1431"/>
    <w:rsid w:val="002F21B8"/>
    <w:rsid w:val="002F34A4"/>
    <w:rsid w:val="002F7A6D"/>
    <w:rsid w:val="0030271E"/>
    <w:rsid w:val="00303638"/>
    <w:rsid w:val="00325E80"/>
    <w:rsid w:val="00326946"/>
    <w:rsid w:val="00327ADF"/>
    <w:rsid w:val="00333BC2"/>
    <w:rsid w:val="0033555B"/>
    <w:rsid w:val="00335FA9"/>
    <w:rsid w:val="003360EF"/>
    <w:rsid w:val="00352647"/>
    <w:rsid w:val="003832F5"/>
    <w:rsid w:val="00393091"/>
    <w:rsid w:val="003A24B1"/>
    <w:rsid w:val="003A4DB3"/>
    <w:rsid w:val="003A4DD5"/>
    <w:rsid w:val="003A7775"/>
    <w:rsid w:val="003A7C6D"/>
    <w:rsid w:val="003B375A"/>
    <w:rsid w:val="003D0D5F"/>
    <w:rsid w:val="003D77AD"/>
    <w:rsid w:val="003D798E"/>
    <w:rsid w:val="003E1032"/>
    <w:rsid w:val="003E6C1B"/>
    <w:rsid w:val="003F1977"/>
    <w:rsid w:val="00400326"/>
    <w:rsid w:val="00401AF0"/>
    <w:rsid w:val="004031D9"/>
    <w:rsid w:val="004102EE"/>
    <w:rsid w:val="004149FF"/>
    <w:rsid w:val="00417D34"/>
    <w:rsid w:val="00420E3C"/>
    <w:rsid w:val="00421427"/>
    <w:rsid w:val="00422DF2"/>
    <w:rsid w:val="00427913"/>
    <w:rsid w:val="00442065"/>
    <w:rsid w:val="004442D3"/>
    <w:rsid w:val="00444C98"/>
    <w:rsid w:val="00445FC5"/>
    <w:rsid w:val="0044663E"/>
    <w:rsid w:val="004471A3"/>
    <w:rsid w:val="00450040"/>
    <w:rsid w:val="004550DE"/>
    <w:rsid w:val="00457D5B"/>
    <w:rsid w:val="00470918"/>
    <w:rsid w:val="00472959"/>
    <w:rsid w:val="00474EE5"/>
    <w:rsid w:val="00477EDC"/>
    <w:rsid w:val="00485129"/>
    <w:rsid w:val="00486290"/>
    <w:rsid w:val="0049343E"/>
    <w:rsid w:val="0049602D"/>
    <w:rsid w:val="004A0783"/>
    <w:rsid w:val="004B1EBD"/>
    <w:rsid w:val="004B37D1"/>
    <w:rsid w:val="004B4BFA"/>
    <w:rsid w:val="004E66F5"/>
    <w:rsid w:val="004E69AE"/>
    <w:rsid w:val="004F39F9"/>
    <w:rsid w:val="004F3EE8"/>
    <w:rsid w:val="004F6358"/>
    <w:rsid w:val="005045A5"/>
    <w:rsid w:val="00523E76"/>
    <w:rsid w:val="005244CB"/>
    <w:rsid w:val="00565231"/>
    <w:rsid w:val="00581C48"/>
    <w:rsid w:val="00584437"/>
    <w:rsid w:val="005844BE"/>
    <w:rsid w:val="00590B3D"/>
    <w:rsid w:val="00594A6B"/>
    <w:rsid w:val="00597CBA"/>
    <w:rsid w:val="005A19CC"/>
    <w:rsid w:val="005A5B50"/>
    <w:rsid w:val="005B1FA0"/>
    <w:rsid w:val="005C04FE"/>
    <w:rsid w:val="005C0596"/>
    <w:rsid w:val="005C377B"/>
    <w:rsid w:val="005C5269"/>
    <w:rsid w:val="005C5B5E"/>
    <w:rsid w:val="005D6B88"/>
    <w:rsid w:val="005E3F81"/>
    <w:rsid w:val="005E55E9"/>
    <w:rsid w:val="00612421"/>
    <w:rsid w:val="006126E6"/>
    <w:rsid w:val="00633F51"/>
    <w:rsid w:val="00641300"/>
    <w:rsid w:val="00643ED3"/>
    <w:rsid w:val="006446D6"/>
    <w:rsid w:val="00660594"/>
    <w:rsid w:val="0066575B"/>
    <w:rsid w:val="00666464"/>
    <w:rsid w:val="00682C1D"/>
    <w:rsid w:val="0068463B"/>
    <w:rsid w:val="00690A6C"/>
    <w:rsid w:val="00694176"/>
    <w:rsid w:val="006A1C28"/>
    <w:rsid w:val="006A6FD8"/>
    <w:rsid w:val="006B05B1"/>
    <w:rsid w:val="006C12E5"/>
    <w:rsid w:val="006C32E5"/>
    <w:rsid w:val="006D32D7"/>
    <w:rsid w:val="006D7E6F"/>
    <w:rsid w:val="006F3BBC"/>
    <w:rsid w:val="006F4690"/>
    <w:rsid w:val="006F4B57"/>
    <w:rsid w:val="00700E68"/>
    <w:rsid w:val="007077AB"/>
    <w:rsid w:val="00712FEE"/>
    <w:rsid w:val="0073795E"/>
    <w:rsid w:val="00740EFE"/>
    <w:rsid w:val="00742D77"/>
    <w:rsid w:val="00746598"/>
    <w:rsid w:val="007521E7"/>
    <w:rsid w:val="00755E45"/>
    <w:rsid w:val="00757E8E"/>
    <w:rsid w:val="00775A30"/>
    <w:rsid w:val="00782F34"/>
    <w:rsid w:val="007841AE"/>
    <w:rsid w:val="007A4415"/>
    <w:rsid w:val="007A791B"/>
    <w:rsid w:val="007B5232"/>
    <w:rsid w:val="007C381A"/>
    <w:rsid w:val="007C41AC"/>
    <w:rsid w:val="007C4CC2"/>
    <w:rsid w:val="007C5714"/>
    <w:rsid w:val="007E39F3"/>
    <w:rsid w:val="00800A49"/>
    <w:rsid w:val="00806F7D"/>
    <w:rsid w:val="00815328"/>
    <w:rsid w:val="00815D6C"/>
    <w:rsid w:val="0081789E"/>
    <w:rsid w:val="008179DB"/>
    <w:rsid w:val="0082525C"/>
    <w:rsid w:val="008421BF"/>
    <w:rsid w:val="00846623"/>
    <w:rsid w:val="00852579"/>
    <w:rsid w:val="00876C7B"/>
    <w:rsid w:val="00876E42"/>
    <w:rsid w:val="00880FF1"/>
    <w:rsid w:val="008C2DDA"/>
    <w:rsid w:val="008C7F26"/>
    <w:rsid w:val="008D1348"/>
    <w:rsid w:val="008D1790"/>
    <w:rsid w:val="008D5738"/>
    <w:rsid w:val="008D67E8"/>
    <w:rsid w:val="008E1445"/>
    <w:rsid w:val="008F1195"/>
    <w:rsid w:val="008F27E8"/>
    <w:rsid w:val="008F37A7"/>
    <w:rsid w:val="009032F9"/>
    <w:rsid w:val="0090504B"/>
    <w:rsid w:val="00914A32"/>
    <w:rsid w:val="009236F9"/>
    <w:rsid w:val="009263F0"/>
    <w:rsid w:val="009402AE"/>
    <w:rsid w:val="00960B38"/>
    <w:rsid w:val="00974A33"/>
    <w:rsid w:val="0098030D"/>
    <w:rsid w:val="00983228"/>
    <w:rsid w:val="009955C6"/>
    <w:rsid w:val="009B15F1"/>
    <w:rsid w:val="009B257B"/>
    <w:rsid w:val="009C171D"/>
    <w:rsid w:val="009C4B0D"/>
    <w:rsid w:val="009D4827"/>
    <w:rsid w:val="009D679C"/>
    <w:rsid w:val="009E2E9D"/>
    <w:rsid w:val="009E4049"/>
    <w:rsid w:val="009E6B03"/>
    <w:rsid w:val="009E71D9"/>
    <w:rsid w:val="009E7B2D"/>
    <w:rsid w:val="009F1730"/>
    <w:rsid w:val="00A02CA7"/>
    <w:rsid w:val="00A060D5"/>
    <w:rsid w:val="00A145C8"/>
    <w:rsid w:val="00A162BB"/>
    <w:rsid w:val="00A17CB2"/>
    <w:rsid w:val="00A25933"/>
    <w:rsid w:val="00A330F0"/>
    <w:rsid w:val="00A359BA"/>
    <w:rsid w:val="00A473A8"/>
    <w:rsid w:val="00A508FC"/>
    <w:rsid w:val="00A5641E"/>
    <w:rsid w:val="00A6152A"/>
    <w:rsid w:val="00A617AE"/>
    <w:rsid w:val="00A628A3"/>
    <w:rsid w:val="00A646DB"/>
    <w:rsid w:val="00A808B3"/>
    <w:rsid w:val="00A93731"/>
    <w:rsid w:val="00A96CA7"/>
    <w:rsid w:val="00A97E19"/>
    <w:rsid w:val="00AA2166"/>
    <w:rsid w:val="00AA3829"/>
    <w:rsid w:val="00AA5185"/>
    <w:rsid w:val="00AB44DD"/>
    <w:rsid w:val="00AB4F61"/>
    <w:rsid w:val="00AD5B0F"/>
    <w:rsid w:val="00AE138D"/>
    <w:rsid w:val="00AE1DCD"/>
    <w:rsid w:val="00AE2A60"/>
    <w:rsid w:val="00AE5A7E"/>
    <w:rsid w:val="00AF02EA"/>
    <w:rsid w:val="00AF2E9D"/>
    <w:rsid w:val="00B010B7"/>
    <w:rsid w:val="00B03356"/>
    <w:rsid w:val="00B10C09"/>
    <w:rsid w:val="00B2060D"/>
    <w:rsid w:val="00B22CA6"/>
    <w:rsid w:val="00B348FB"/>
    <w:rsid w:val="00B3517D"/>
    <w:rsid w:val="00B35BCD"/>
    <w:rsid w:val="00B40644"/>
    <w:rsid w:val="00B50C14"/>
    <w:rsid w:val="00B53428"/>
    <w:rsid w:val="00B56AE0"/>
    <w:rsid w:val="00B62B5B"/>
    <w:rsid w:val="00B640E1"/>
    <w:rsid w:val="00B64D7A"/>
    <w:rsid w:val="00B670E3"/>
    <w:rsid w:val="00B71685"/>
    <w:rsid w:val="00B71AA7"/>
    <w:rsid w:val="00B84386"/>
    <w:rsid w:val="00B9135C"/>
    <w:rsid w:val="00B967CC"/>
    <w:rsid w:val="00B96808"/>
    <w:rsid w:val="00B96BD3"/>
    <w:rsid w:val="00BA6C66"/>
    <w:rsid w:val="00BC4610"/>
    <w:rsid w:val="00BC4E1A"/>
    <w:rsid w:val="00BC5B06"/>
    <w:rsid w:val="00BE078D"/>
    <w:rsid w:val="00BF7A05"/>
    <w:rsid w:val="00C208BE"/>
    <w:rsid w:val="00C21EB9"/>
    <w:rsid w:val="00C24D56"/>
    <w:rsid w:val="00C27117"/>
    <w:rsid w:val="00C30E70"/>
    <w:rsid w:val="00C35026"/>
    <w:rsid w:val="00C463CD"/>
    <w:rsid w:val="00C50A6B"/>
    <w:rsid w:val="00C600F0"/>
    <w:rsid w:val="00C6607C"/>
    <w:rsid w:val="00C74710"/>
    <w:rsid w:val="00C83AEE"/>
    <w:rsid w:val="00C84391"/>
    <w:rsid w:val="00C9405C"/>
    <w:rsid w:val="00C95D8D"/>
    <w:rsid w:val="00CA08C9"/>
    <w:rsid w:val="00CA2562"/>
    <w:rsid w:val="00CA566E"/>
    <w:rsid w:val="00CB1CD2"/>
    <w:rsid w:val="00CB5070"/>
    <w:rsid w:val="00CC1696"/>
    <w:rsid w:val="00CC4552"/>
    <w:rsid w:val="00CC6794"/>
    <w:rsid w:val="00CD22C2"/>
    <w:rsid w:val="00CD3971"/>
    <w:rsid w:val="00CD7C51"/>
    <w:rsid w:val="00CE5B6A"/>
    <w:rsid w:val="00CE7051"/>
    <w:rsid w:val="00CF049F"/>
    <w:rsid w:val="00CF08E0"/>
    <w:rsid w:val="00CF2F53"/>
    <w:rsid w:val="00D01C28"/>
    <w:rsid w:val="00D14333"/>
    <w:rsid w:val="00D171F3"/>
    <w:rsid w:val="00D2219B"/>
    <w:rsid w:val="00D37735"/>
    <w:rsid w:val="00D5088A"/>
    <w:rsid w:val="00D52824"/>
    <w:rsid w:val="00D60827"/>
    <w:rsid w:val="00D63293"/>
    <w:rsid w:val="00D7723D"/>
    <w:rsid w:val="00D87CFC"/>
    <w:rsid w:val="00D92716"/>
    <w:rsid w:val="00DA5E36"/>
    <w:rsid w:val="00DB3007"/>
    <w:rsid w:val="00DC1685"/>
    <w:rsid w:val="00DD0B90"/>
    <w:rsid w:val="00DE1C88"/>
    <w:rsid w:val="00DE3E3E"/>
    <w:rsid w:val="00DF5C42"/>
    <w:rsid w:val="00E01A2A"/>
    <w:rsid w:val="00E022EF"/>
    <w:rsid w:val="00E023F2"/>
    <w:rsid w:val="00E04E29"/>
    <w:rsid w:val="00E05581"/>
    <w:rsid w:val="00E117F6"/>
    <w:rsid w:val="00E20BA8"/>
    <w:rsid w:val="00E3104F"/>
    <w:rsid w:val="00E441D7"/>
    <w:rsid w:val="00E443D0"/>
    <w:rsid w:val="00E56B35"/>
    <w:rsid w:val="00E73D71"/>
    <w:rsid w:val="00E807C3"/>
    <w:rsid w:val="00EA372B"/>
    <w:rsid w:val="00EA47B3"/>
    <w:rsid w:val="00EA6C8C"/>
    <w:rsid w:val="00EA7676"/>
    <w:rsid w:val="00EC441C"/>
    <w:rsid w:val="00ED2780"/>
    <w:rsid w:val="00ED3F55"/>
    <w:rsid w:val="00EE2D7F"/>
    <w:rsid w:val="00EE7072"/>
    <w:rsid w:val="00F00384"/>
    <w:rsid w:val="00F074AA"/>
    <w:rsid w:val="00F34396"/>
    <w:rsid w:val="00F534EA"/>
    <w:rsid w:val="00F62D8D"/>
    <w:rsid w:val="00F66FD4"/>
    <w:rsid w:val="00F71F3D"/>
    <w:rsid w:val="00F72AD2"/>
    <w:rsid w:val="00F82846"/>
    <w:rsid w:val="00F87071"/>
    <w:rsid w:val="00F90F66"/>
    <w:rsid w:val="00F94293"/>
    <w:rsid w:val="00FA15C6"/>
    <w:rsid w:val="00FA5F97"/>
    <w:rsid w:val="00FE0244"/>
    <w:rsid w:val="00FE1829"/>
    <w:rsid w:val="00FE41D2"/>
    <w:rsid w:val="00FF57B6"/>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84689"/>
  <w15:docId w15:val="{42BDA7BC-F9D2-45DE-A7B2-39297D3B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marketingeuchner"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de.linkedin.com/company/euchner-gmbh-co-kg"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ing.com/companies/euchnergmbh+co.kg" TargetMode="External"/><Relationship Id="rId5" Type="http://schemas.openxmlformats.org/officeDocument/2006/relationships/webSettings" Target="webSettings.xml"/><Relationship Id="rId15" Type="http://schemas.openxmlformats.org/officeDocument/2006/relationships/hyperlink" Target="https://www.instagram.com/euchnergermany/"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facebook.com/euchnergmb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E154B-AD26-4402-BFC8-A03EEFF7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8EB2FA4E.dotm</Template>
  <TotalTime>0</TotalTime>
  <Pages>3</Pages>
  <Words>476</Words>
  <Characters>3003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3473</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Kretzschmar</dc:creator>
  <cp:lastModifiedBy>Ariane Walther</cp:lastModifiedBy>
  <cp:revision>6</cp:revision>
  <cp:lastPrinted>2019-07-08T14:33:00Z</cp:lastPrinted>
  <dcterms:created xsi:type="dcterms:W3CDTF">2020-03-10T09:18:00Z</dcterms:created>
  <dcterms:modified xsi:type="dcterms:W3CDTF">2020-03-26T11:52:00Z</dcterms:modified>
</cp:coreProperties>
</file>