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06A86" w:rsidRPr="002905BB" w:rsidRDefault="00606A86" w:rsidP="00606A86">
      <w:pPr>
        <w:pStyle w:val="berschrift1"/>
        <w:spacing w:line="360" w:lineRule="auto"/>
        <w:ind w:right="66"/>
        <w:jc w:val="both"/>
        <w:rPr>
          <w:rFonts w:cs="Arial"/>
          <w:szCs w:val="22"/>
        </w:rPr>
      </w:pPr>
      <w:r w:rsidRPr="002905BB">
        <w:rPr>
          <w:noProof/>
          <w:lang w:val="de-DE"/>
        </w:rPr>
        <w:drawing>
          <wp:anchor distT="0" distB="0" distL="114300" distR="114300" simplePos="0" relativeHeight="251659264" behindDoc="0" locked="0" layoutInCell="1" allowOverlap="1" wp14:anchorId="39CA252C" wp14:editId="1B00ED17">
            <wp:simplePos x="0" y="0"/>
            <wp:positionH relativeFrom="column">
              <wp:posOffset>4141470</wp:posOffset>
            </wp:positionH>
            <wp:positionV relativeFrom="paragraph">
              <wp:posOffset>0</wp:posOffset>
            </wp:positionV>
            <wp:extent cx="1735200" cy="637200"/>
            <wp:effectExtent l="0" t="0" r="0" b="0"/>
            <wp:wrapSquare wrapText="bothSides"/>
            <wp:docPr id="2" name="Grafik 2" descr="K:\Unternehmen\CI &amp; CD\Logos\EUCHNER\eps\Wortmarke u. Claim\EUCHNER -More than safe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Unternehmen\CI &amp; CD\Logos\EUCHNER\eps\Wortmarke u. Claim\EUCHNER -More than safety.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35200" cy="637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06A86" w:rsidRPr="002905BB" w:rsidRDefault="00606A86" w:rsidP="00606A86">
      <w:pPr>
        <w:pStyle w:val="berschrift1"/>
        <w:spacing w:line="360" w:lineRule="auto"/>
        <w:ind w:right="1131"/>
        <w:jc w:val="both"/>
        <w:rPr>
          <w:rFonts w:cs="Arial"/>
          <w:szCs w:val="22"/>
        </w:rPr>
      </w:pPr>
    </w:p>
    <w:p w:rsidR="00606A86" w:rsidRPr="002905BB" w:rsidRDefault="00606A86" w:rsidP="00606A86">
      <w:pPr>
        <w:pStyle w:val="berschrift1"/>
        <w:spacing w:line="360" w:lineRule="auto"/>
        <w:ind w:right="1131"/>
        <w:jc w:val="both"/>
        <w:rPr>
          <w:rFonts w:cs="Arial"/>
          <w:szCs w:val="22"/>
        </w:rPr>
      </w:pPr>
    </w:p>
    <w:p w:rsidR="00606A86" w:rsidRPr="002905BB" w:rsidRDefault="00606A86" w:rsidP="00606A86">
      <w:pPr>
        <w:pStyle w:val="berschrift1"/>
        <w:spacing w:line="360" w:lineRule="auto"/>
        <w:ind w:right="1131"/>
        <w:jc w:val="both"/>
        <w:rPr>
          <w:rFonts w:cs="Arial"/>
          <w:szCs w:val="22"/>
        </w:rPr>
      </w:pPr>
      <w:r w:rsidRPr="002905BB">
        <w:t>Application report</w:t>
      </w:r>
    </w:p>
    <w:p w:rsidR="00606A86" w:rsidRPr="002905BB" w:rsidRDefault="00606A86" w:rsidP="00606A86">
      <w:pPr>
        <w:spacing w:line="360" w:lineRule="auto"/>
        <w:ind w:right="1131"/>
        <w:jc w:val="both"/>
        <w:rPr>
          <w:rFonts w:cs="Arial"/>
          <w:szCs w:val="22"/>
        </w:rPr>
      </w:pPr>
      <w:r w:rsidRPr="002905BB">
        <w:t>Electronic-Key-System EKS, EKS Data Service</w:t>
      </w:r>
    </w:p>
    <w:p w:rsidR="00606A86" w:rsidRPr="002905BB" w:rsidRDefault="00606A86" w:rsidP="00606A86">
      <w:pPr>
        <w:spacing w:line="360" w:lineRule="auto"/>
        <w:ind w:left="5664"/>
        <w:jc w:val="right"/>
        <w:rPr>
          <w:rFonts w:cs="Arial"/>
          <w:szCs w:val="22"/>
        </w:rPr>
      </w:pPr>
      <w:proofErr w:type="spellStart"/>
      <w:r w:rsidRPr="002905BB">
        <w:t>Leinfelden</w:t>
      </w:r>
      <w:proofErr w:type="spellEnd"/>
      <w:r w:rsidRPr="002905BB">
        <w:t>, November 2020</w:t>
      </w:r>
    </w:p>
    <w:p w:rsidR="00606A86" w:rsidRPr="002905BB" w:rsidRDefault="00606A86" w:rsidP="00606A86">
      <w:pPr>
        <w:pStyle w:val="berschrift4"/>
        <w:ind w:right="1131"/>
        <w:jc w:val="both"/>
        <w:rPr>
          <w:rFonts w:ascii="Arial" w:hAnsi="Arial"/>
          <w:b w:val="0"/>
          <w:szCs w:val="22"/>
        </w:rPr>
      </w:pPr>
    </w:p>
    <w:p w:rsidR="00606A86" w:rsidRPr="002905BB" w:rsidRDefault="00606A86" w:rsidP="00606A86">
      <w:pPr>
        <w:autoSpaceDE w:val="0"/>
        <w:autoSpaceDN w:val="0"/>
        <w:adjustRightInd w:val="0"/>
        <w:spacing w:after="80"/>
        <w:jc w:val="both"/>
        <w:rPr>
          <w:rFonts w:cs="Arial"/>
          <w:b/>
          <w:bCs/>
          <w:sz w:val="24"/>
          <w:szCs w:val="24"/>
        </w:rPr>
      </w:pPr>
    </w:p>
    <w:p w:rsidR="00606A86" w:rsidRPr="002905BB" w:rsidRDefault="00606A86" w:rsidP="00606A86">
      <w:pPr>
        <w:autoSpaceDE w:val="0"/>
        <w:autoSpaceDN w:val="0"/>
        <w:adjustRightInd w:val="0"/>
        <w:spacing w:after="80"/>
        <w:jc w:val="both"/>
        <w:rPr>
          <w:rFonts w:cs="Arial"/>
          <w:b/>
          <w:bCs/>
          <w:sz w:val="24"/>
          <w:szCs w:val="24"/>
        </w:rPr>
      </w:pPr>
    </w:p>
    <w:p w:rsidR="00606A86" w:rsidRPr="002905BB" w:rsidRDefault="00606A86" w:rsidP="00606A86">
      <w:pPr>
        <w:autoSpaceDE w:val="0"/>
        <w:autoSpaceDN w:val="0"/>
        <w:adjustRightInd w:val="0"/>
        <w:spacing w:after="80"/>
        <w:jc w:val="both"/>
        <w:rPr>
          <w:rFonts w:cs="Arial"/>
          <w:b/>
          <w:bCs/>
          <w:sz w:val="24"/>
          <w:szCs w:val="24"/>
        </w:rPr>
      </w:pPr>
      <w:r w:rsidRPr="002905BB">
        <w:rPr>
          <w:b/>
          <w:sz w:val="24"/>
        </w:rPr>
        <w:t>Keeping everything under control – more safety for people and processes</w:t>
      </w:r>
    </w:p>
    <w:p w:rsidR="00606A86" w:rsidRPr="002905BB" w:rsidRDefault="00606A86" w:rsidP="007F3645">
      <w:pPr>
        <w:autoSpaceDE w:val="0"/>
        <w:autoSpaceDN w:val="0"/>
        <w:adjustRightInd w:val="0"/>
        <w:spacing w:after="80" w:line="360" w:lineRule="auto"/>
        <w:jc w:val="both"/>
        <w:rPr>
          <w:rFonts w:cs="Arial"/>
          <w:bCs/>
          <w:szCs w:val="22"/>
        </w:rPr>
      </w:pPr>
      <w:r w:rsidRPr="002905BB">
        <w:t>The Volkswagen engine plant in Chemnitz relies on the Electronic-Key-System EKS and EKS Data Service for access management</w:t>
      </w:r>
    </w:p>
    <w:p w:rsidR="00606A86" w:rsidRPr="002905BB" w:rsidRDefault="00606A86" w:rsidP="00606A86">
      <w:pPr>
        <w:autoSpaceDE w:val="0"/>
        <w:autoSpaceDN w:val="0"/>
        <w:adjustRightInd w:val="0"/>
        <w:spacing w:line="360" w:lineRule="auto"/>
        <w:jc w:val="both"/>
        <w:rPr>
          <w:rFonts w:cs="Arial"/>
          <w:b/>
          <w:bCs/>
          <w:szCs w:val="22"/>
        </w:rPr>
      </w:pPr>
    </w:p>
    <w:p w:rsidR="00606A86" w:rsidRPr="002905BB" w:rsidRDefault="00606A86" w:rsidP="00606A86">
      <w:pPr>
        <w:spacing w:line="360" w:lineRule="auto"/>
        <w:jc w:val="both"/>
        <w:rPr>
          <w:rFonts w:cs="Arial"/>
          <w:b/>
          <w:bCs/>
          <w:szCs w:val="22"/>
        </w:rPr>
      </w:pPr>
      <w:r w:rsidRPr="002905BB">
        <w:rPr>
          <w:b/>
        </w:rPr>
        <w:t xml:space="preserve">Volkswagen Sachsen GmbH manufactures three- and four-cylinder gasoline engines with displacements from 1.0 to 1.5 liters at its Chemnitz plant. One assembly line station </w:t>
      </w:r>
      <w:proofErr w:type="gramStart"/>
      <w:r w:rsidRPr="002905BB">
        <w:rPr>
          <w:b/>
        </w:rPr>
        <w:t>is dedicated</w:t>
      </w:r>
      <w:proofErr w:type="gramEnd"/>
      <w:r w:rsidRPr="002905BB">
        <w:rPr>
          <w:b/>
        </w:rPr>
        <w:t xml:space="preserve"> to screwing the fuel rail into place fully automatically, and VW has long been using the Electronic-Key-System EKS from EUCHNER to control access to the assembly workplaces there. Introduced at the engine plant in 2010, the Electronic-Key-System for access control to installations and processes </w:t>
      </w:r>
      <w:proofErr w:type="gramStart"/>
      <w:r w:rsidRPr="002905BB">
        <w:rPr>
          <w:b/>
        </w:rPr>
        <w:t>was supplemented</w:t>
      </w:r>
      <w:proofErr w:type="gramEnd"/>
      <w:r w:rsidRPr="002905BB">
        <w:rPr>
          <w:b/>
        </w:rPr>
        <w:t xml:space="preserve"> with safe selection of operating mode in 2013. In the interest of enhancing operational safety, the plant was recently looking for a way </w:t>
      </w:r>
      <w:proofErr w:type="gramStart"/>
      <w:r w:rsidRPr="002905BB">
        <w:rPr>
          <w:b/>
        </w:rPr>
        <w:t>to centrally disable</w:t>
      </w:r>
      <w:proofErr w:type="gramEnd"/>
      <w:r w:rsidRPr="002905BB">
        <w:rPr>
          <w:b/>
        </w:rPr>
        <w:t xml:space="preserve"> any lost Electronic-Keys in the PLC environment as well. VW found the solution by integrating the EKS Data Service software.</w:t>
      </w:r>
    </w:p>
    <w:p w:rsidR="00606A86" w:rsidRPr="002905BB" w:rsidRDefault="00606A86" w:rsidP="00606A86">
      <w:pPr>
        <w:spacing w:line="360" w:lineRule="auto"/>
        <w:jc w:val="both"/>
        <w:rPr>
          <w:rFonts w:cs="Arial"/>
          <w:b/>
          <w:bCs/>
          <w:szCs w:val="22"/>
        </w:rPr>
      </w:pPr>
    </w:p>
    <w:p w:rsidR="00606A86" w:rsidRPr="002905BB" w:rsidRDefault="00606A86" w:rsidP="00606A86">
      <w:pPr>
        <w:spacing w:line="360" w:lineRule="auto"/>
        <w:jc w:val="both"/>
        <w:rPr>
          <w:rFonts w:cs="Arial"/>
          <w:b/>
          <w:bCs/>
          <w:szCs w:val="22"/>
        </w:rPr>
      </w:pPr>
      <w:r w:rsidRPr="002905BB">
        <w:rPr>
          <w:b/>
        </w:rPr>
        <w:t>RFID-based EKS access control system</w:t>
      </w:r>
    </w:p>
    <w:p w:rsidR="00606A86" w:rsidRPr="002905BB" w:rsidRDefault="00606A86" w:rsidP="00606A86">
      <w:pPr>
        <w:spacing w:line="360" w:lineRule="auto"/>
        <w:jc w:val="both"/>
        <w:rPr>
          <w:rFonts w:cs="Arial"/>
          <w:b/>
          <w:bCs/>
          <w:szCs w:val="22"/>
        </w:rPr>
      </w:pPr>
    </w:p>
    <w:p w:rsidR="00606A86" w:rsidRPr="002905BB" w:rsidRDefault="00606A86" w:rsidP="00606A86">
      <w:pPr>
        <w:spacing w:line="360" w:lineRule="auto"/>
        <w:jc w:val="both"/>
        <w:rPr>
          <w:rFonts w:cs="Arial"/>
          <w:bCs/>
          <w:szCs w:val="22"/>
        </w:rPr>
      </w:pPr>
      <w:r w:rsidRPr="002905BB">
        <w:t xml:space="preserve">EUCHNER’s Electronic-Key-System EKS consists of Electronic-Keys with writable RFID transponder for user logon to the machine and a control-panel-mounted Electronic-Key adapter into which the Electronic-Keys </w:t>
      </w:r>
      <w:proofErr w:type="gramStart"/>
      <w:r w:rsidRPr="002905BB">
        <w:t>are placed</w:t>
      </w:r>
      <w:proofErr w:type="gramEnd"/>
      <w:r w:rsidRPr="002905BB">
        <w:t xml:space="preserve"> during machine operation. Each user </w:t>
      </w:r>
      <w:proofErr w:type="gramStart"/>
      <w:r w:rsidRPr="002905BB">
        <w:t>is issued</w:t>
      </w:r>
      <w:proofErr w:type="gramEnd"/>
      <w:r w:rsidRPr="002905BB">
        <w:t xml:space="preserve"> a personalized EKS Electronic-Key with their specific access rights. In addition to the employee identification number, the information on each Electronic-Key includes the user’s access rights to their working area and scope of responsibilities, as well as their authorization level for using a specific operating mode.</w:t>
      </w:r>
    </w:p>
    <w:p w:rsidR="00606A86" w:rsidRPr="002905BB" w:rsidRDefault="00606A86" w:rsidP="00606A86">
      <w:pPr>
        <w:spacing w:line="360" w:lineRule="auto"/>
        <w:jc w:val="both"/>
        <w:rPr>
          <w:rFonts w:cs="Arial"/>
          <w:b/>
          <w:bCs/>
          <w:szCs w:val="22"/>
        </w:rPr>
      </w:pPr>
    </w:p>
    <w:p w:rsidR="002905BB" w:rsidRPr="002905BB" w:rsidRDefault="002905BB" w:rsidP="00606A86">
      <w:pPr>
        <w:spacing w:line="360" w:lineRule="auto"/>
        <w:jc w:val="both"/>
        <w:rPr>
          <w:b/>
        </w:rPr>
      </w:pPr>
    </w:p>
    <w:p w:rsidR="002905BB" w:rsidRPr="002905BB" w:rsidRDefault="002905BB" w:rsidP="00606A86">
      <w:pPr>
        <w:spacing w:line="360" w:lineRule="auto"/>
        <w:jc w:val="both"/>
        <w:rPr>
          <w:b/>
        </w:rPr>
      </w:pPr>
    </w:p>
    <w:p w:rsidR="00606A86" w:rsidRPr="002905BB" w:rsidRDefault="00606A86" w:rsidP="00606A86">
      <w:pPr>
        <w:spacing w:line="360" w:lineRule="auto"/>
        <w:jc w:val="both"/>
        <w:rPr>
          <w:rFonts w:cs="Arial"/>
          <w:b/>
          <w:bCs/>
          <w:szCs w:val="22"/>
        </w:rPr>
      </w:pPr>
      <w:r w:rsidRPr="002905BB">
        <w:rPr>
          <w:b/>
        </w:rPr>
        <w:t>Inserting the EKS Electronic-Key just once puts all functions at the users’ fingertips</w:t>
      </w:r>
    </w:p>
    <w:p w:rsidR="00606A86" w:rsidRPr="002905BB" w:rsidRDefault="00606A86" w:rsidP="00606A86">
      <w:pPr>
        <w:spacing w:line="360" w:lineRule="auto"/>
        <w:jc w:val="both"/>
        <w:rPr>
          <w:rFonts w:cs="Arial"/>
          <w:bCs/>
          <w:szCs w:val="22"/>
        </w:rPr>
      </w:pPr>
    </w:p>
    <w:p w:rsidR="00606A86" w:rsidRPr="002905BB" w:rsidRDefault="00606A86" w:rsidP="00606A86">
      <w:pPr>
        <w:spacing w:line="360" w:lineRule="auto"/>
        <w:jc w:val="both"/>
        <w:rPr>
          <w:rFonts w:cs="Arial"/>
          <w:bCs/>
          <w:szCs w:val="22"/>
        </w:rPr>
      </w:pPr>
      <w:r w:rsidRPr="002905BB">
        <w:t xml:space="preserve">The EKS is highly convenient to </w:t>
      </w:r>
      <w:proofErr w:type="gramStart"/>
      <w:r w:rsidRPr="002905BB">
        <w:t>use:</w:t>
      </w:r>
      <w:proofErr w:type="gramEnd"/>
      <w:r w:rsidRPr="002905BB">
        <w:t xml:space="preserve"> All enabled functions become available as soon as an employee inserts their personalized EKS Electronic-Key into the Electronic-Key adapter on the control panel. Constantly removing, reinserting or changing EKS Electronic-Keys or using key-operated rotary switches is </w:t>
      </w:r>
      <w:proofErr w:type="gramStart"/>
      <w:r w:rsidRPr="002905BB">
        <w:t>a thing of the past</w:t>
      </w:r>
      <w:proofErr w:type="gramEnd"/>
      <w:r w:rsidRPr="002905BB">
        <w:t>.</w:t>
      </w:r>
    </w:p>
    <w:p w:rsidR="00606A86" w:rsidRPr="002905BB" w:rsidRDefault="00606A86" w:rsidP="00606A86">
      <w:pPr>
        <w:spacing w:line="360" w:lineRule="auto"/>
        <w:jc w:val="both"/>
        <w:rPr>
          <w:rFonts w:cs="Arial"/>
          <w:bCs/>
          <w:szCs w:val="22"/>
        </w:rPr>
      </w:pPr>
    </w:p>
    <w:p w:rsidR="00606A86" w:rsidRPr="002905BB" w:rsidRDefault="00606A86" w:rsidP="00606A86">
      <w:pPr>
        <w:spacing w:line="360" w:lineRule="auto"/>
        <w:jc w:val="both"/>
        <w:rPr>
          <w:rFonts w:cs="Arial"/>
          <w:b/>
          <w:bCs/>
          <w:szCs w:val="22"/>
        </w:rPr>
      </w:pPr>
      <w:r w:rsidRPr="002905BB">
        <w:rPr>
          <w:b/>
        </w:rPr>
        <w:t>Personalized access rights enhance safety</w:t>
      </w:r>
    </w:p>
    <w:p w:rsidR="00606A86" w:rsidRPr="002905BB" w:rsidRDefault="00606A86" w:rsidP="00606A86">
      <w:pPr>
        <w:spacing w:line="360" w:lineRule="auto"/>
        <w:jc w:val="both"/>
        <w:rPr>
          <w:rFonts w:cs="Arial"/>
          <w:b/>
          <w:bCs/>
          <w:szCs w:val="22"/>
        </w:rPr>
      </w:pPr>
    </w:p>
    <w:p w:rsidR="00606A86" w:rsidRPr="002905BB" w:rsidRDefault="00606A86" w:rsidP="00606A86">
      <w:pPr>
        <w:spacing w:line="360" w:lineRule="auto"/>
        <w:jc w:val="both"/>
        <w:rPr>
          <w:rFonts w:cs="Arial"/>
          <w:bCs/>
          <w:szCs w:val="22"/>
        </w:rPr>
      </w:pPr>
      <w:r w:rsidRPr="002905BB">
        <w:t xml:space="preserve">Personalized EKS Electronic-Keys ensure that only </w:t>
      </w:r>
      <w:proofErr w:type="gramStart"/>
      <w:r w:rsidRPr="002905BB">
        <w:t>authorized</w:t>
      </w:r>
      <w:proofErr w:type="gramEnd"/>
      <w:r w:rsidRPr="002905BB">
        <w:t xml:space="preserve"> and trained users are allowed to change important process parameters on the machine control system. Moreover, the EKS indirectly contributes to enhancing personnel protection by permitting only specially trained personnel to operate the machine in special operating modes. An example of this is a mode for sensitive setup and servicing with an open guard, which could endanger unqualified operators.</w:t>
      </w:r>
    </w:p>
    <w:p w:rsidR="00606A86" w:rsidRPr="002905BB" w:rsidRDefault="00606A86" w:rsidP="00606A86">
      <w:pPr>
        <w:spacing w:line="360" w:lineRule="auto"/>
        <w:jc w:val="both"/>
        <w:rPr>
          <w:rFonts w:cs="Arial"/>
          <w:b/>
          <w:bCs/>
          <w:szCs w:val="22"/>
        </w:rPr>
      </w:pPr>
    </w:p>
    <w:p w:rsidR="00606A86" w:rsidRPr="002905BB" w:rsidRDefault="00606A86" w:rsidP="00606A86">
      <w:pPr>
        <w:spacing w:line="360" w:lineRule="auto"/>
        <w:jc w:val="both"/>
        <w:rPr>
          <w:rFonts w:cs="Arial"/>
          <w:b/>
          <w:bCs/>
          <w:szCs w:val="22"/>
        </w:rPr>
      </w:pPr>
      <w:r w:rsidRPr="002905BB">
        <w:rPr>
          <w:b/>
        </w:rPr>
        <w:t>EKS Electronic-Key enables operating modes</w:t>
      </w:r>
    </w:p>
    <w:p w:rsidR="00606A86" w:rsidRPr="002905BB" w:rsidRDefault="00606A86" w:rsidP="00606A86">
      <w:pPr>
        <w:spacing w:line="360" w:lineRule="auto"/>
        <w:jc w:val="both"/>
        <w:rPr>
          <w:rFonts w:cs="Arial"/>
          <w:b/>
          <w:bCs/>
          <w:szCs w:val="22"/>
        </w:rPr>
      </w:pPr>
    </w:p>
    <w:p w:rsidR="00606A86" w:rsidRPr="002905BB" w:rsidRDefault="00606A86" w:rsidP="00606A86">
      <w:pPr>
        <w:spacing w:line="360" w:lineRule="auto"/>
        <w:jc w:val="both"/>
        <w:rPr>
          <w:rFonts w:cs="Arial"/>
          <w:bCs/>
          <w:szCs w:val="22"/>
        </w:rPr>
      </w:pPr>
      <w:r w:rsidRPr="002905BB">
        <w:t xml:space="preserve">Safe operating modes </w:t>
      </w:r>
      <w:proofErr w:type="gramStart"/>
      <w:r w:rsidRPr="002905BB">
        <w:t>are enabled</w:t>
      </w:r>
      <w:proofErr w:type="gramEnd"/>
      <w:r w:rsidRPr="002905BB">
        <w:t xml:space="preserve"> via EKS Electronic-Keys at VW Chemnitz. All equipment and robot movements can be set up with the safety door open using a special operating mode in the special fuel rail station, the first station at the Chemnitz plant to operate exclusively with electric drives. The system for selecting the safe operating mode </w:t>
      </w:r>
      <w:proofErr w:type="gramStart"/>
      <w:r w:rsidRPr="002905BB">
        <w:t>was</w:t>
      </w:r>
      <w:r w:rsidR="002905BB" w:rsidRPr="002905BB">
        <w:t xml:space="preserve"> </w:t>
      </w:r>
      <w:r w:rsidRPr="002905BB">
        <w:t>integrated</w:t>
      </w:r>
      <w:proofErr w:type="gramEnd"/>
      <w:r w:rsidRPr="002905BB">
        <w:t xml:space="preserve"> into the machine’s control panel keypad on this station. Once the employee provides identification via their EKS Electronic-Key, various pushbuttons illuminate on the control panel to allow the authorized operator to select and switch the required operating mode.</w:t>
      </w:r>
    </w:p>
    <w:p w:rsidR="00606A86" w:rsidRPr="002905BB" w:rsidRDefault="00606A86" w:rsidP="00606A86">
      <w:pPr>
        <w:spacing w:line="360" w:lineRule="auto"/>
        <w:jc w:val="both"/>
        <w:rPr>
          <w:rFonts w:cs="Arial"/>
          <w:bCs/>
          <w:szCs w:val="22"/>
        </w:rPr>
      </w:pPr>
    </w:p>
    <w:p w:rsidR="00606A86" w:rsidRPr="002905BB" w:rsidRDefault="00606A86" w:rsidP="00606A86">
      <w:pPr>
        <w:spacing w:line="360" w:lineRule="auto"/>
        <w:jc w:val="both"/>
        <w:rPr>
          <w:rFonts w:cs="Arial"/>
          <w:b/>
          <w:bCs/>
          <w:szCs w:val="22"/>
        </w:rPr>
      </w:pPr>
      <w:r w:rsidRPr="002905BB">
        <w:rPr>
          <w:b/>
        </w:rPr>
        <w:t>EKS Data Service software enhances convenience</w:t>
      </w:r>
    </w:p>
    <w:p w:rsidR="007F3645" w:rsidRPr="002905BB" w:rsidRDefault="007F3645" w:rsidP="00606A86">
      <w:pPr>
        <w:spacing w:line="360" w:lineRule="auto"/>
        <w:jc w:val="both"/>
        <w:rPr>
          <w:rFonts w:cs="Arial"/>
          <w:b/>
          <w:bCs/>
          <w:szCs w:val="22"/>
        </w:rPr>
      </w:pPr>
    </w:p>
    <w:p w:rsidR="007F3645" w:rsidRPr="002905BB" w:rsidRDefault="007F3645" w:rsidP="007F3645">
      <w:pPr>
        <w:spacing w:line="360" w:lineRule="auto"/>
        <w:jc w:val="both"/>
        <w:rPr>
          <w:rFonts w:cs="Arial"/>
          <w:bCs/>
          <w:szCs w:val="22"/>
        </w:rPr>
      </w:pPr>
      <w:r w:rsidRPr="002905BB">
        <w:t xml:space="preserve">The crucial access information </w:t>
      </w:r>
      <w:proofErr w:type="gramStart"/>
      <w:r w:rsidRPr="002905BB">
        <w:t>was previously saved</w:t>
      </w:r>
      <w:proofErr w:type="gramEnd"/>
      <w:r w:rsidRPr="002905BB">
        <w:t xml:space="preserve"> exclusively on the respective EKS Electronic-Key when used on the PLC. This had a drawback: A lost Electronic-Key </w:t>
      </w:r>
      <w:proofErr w:type="gramStart"/>
      <w:r w:rsidRPr="002905BB">
        <w:t>could still be used</w:t>
      </w:r>
      <w:proofErr w:type="gramEnd"/>
      <w:r w:rsidRPr="002905BB">
        <w:t xml:space="preserve">, which limited protection against potential tampering and misuse. VW Chemnitz has now improved operational safety by adding the versatile EKS Data Service software to link PCs and PLCs. This software </w:t>
      </w:r>
      <w:proofErr w:type="gramStart"/>
      <w:r w:rsidRPr="002905BB">
        <w:t>can be retrofitted</w:t>
      </w:r>
      <w:proofErr w:type="gramEnd"/>
      <w:r w:rsidRPr="002905BB">
        <w:t xml:space="preserve"> in any existing EKS environment involving Siemens PLC control systems connected via EKS PROFINET or EKS PROFIBUS. The important assembly line access information </w:t>
      </w:r>
      <w:proofErr w:type="gramStart"/>
      <w:r w:rsidRPr="002905BB">
        <w:t>is now saved</w:t>
      </w:r>
      <w:proofErr w:type="gramEnd"/>
      <w:r w:rsidRPr="002905BB">
        <w:t xml:space="preserve"> both on the EKS Electronic-Key and in the Electronic-Key-Manager EKM database. In practical terms, this means that the read </w:t>
      </w:r>
      <w:r w:rsidRPr="002905BB">
        <w:lastRenderedPageBreak/>
        <w:t xml:space="preserve">station automatically checks the content and validity of each EKS Electronic-Key. For this purpose, the EKM database contents </w:t>
      </w:r>
      <w:proofErr w:type="gramStart"/>
      <w:r w:rsidRPr="002905BB">
        <w:t>are exported as a CSV file to the PC environment and then provided to the PLC control system by the EKS Data Service software</w:t>
      </w:r>
      <w:proofErr w:type="gramEnd"/>
      <w:r w:rsidRPr="002905BB">
        <w:t xml:space="preserve">. EKS Electronic-Keys are usable as soon as they </w:t>
      </w:r>
      <w:proofErr w:type="gramStart"/>
      <w:r w:rsidRPr="002905BB">
        <w:t>have been positively identified</w:t>
      </w:r>
      <w:proofErr w:type="gramEnd"/>
      <w:r w:rsidRPr="002905BB">
        <w:t xml:space="preserve">. A lost EKS Electronic-Key </w:t>
      </w:r>
      <w:proofErr w:type="gramStart"/>
      <w:r w:rsidRPr="002905BB">
        <w:t>can be disabled</w:t>
      </w:r>
      <w:proofErr w:type="gramEnd"/>
      <w:r w:rsidRPr="002905BB">
        <w:t xml:space="preserve"> quickly and easily via the EKM Electronic-Key database. This virtually rules out unauthorized machine access.</w:t>
      </w:r>
    </w:p>
    <w:p w:rsidR="007F3645" w:rsidRPr="002905BB" w:rsidRDefault="007F3645" w:rsidP="007F3645">
      <w:pPr>
        <w:spacing w:line="360" w:lineRule="auto"/>
        <w:jc w:val="both"/>
        <w:rPr>
          <w:rFonts w:cs="Arial"/>
          <w:b/>
          <w:bCs/>
          <w:szCs w:val="22"/>
        </w:rPr>
      </w:pPr>
    </w:p>
    <w:p w:rsidR="00606A86" w:rsidRPr="002905BB" w:rsidRDefault="00606A86" w:rsidP="00606A86">
      <w:pPr>
        <w:spacing w:line="360" w:lineRule="auto"/>
        <w:jc w:val="both"/>
        <w:rPr>
          <w:rFonts w:cs="Arial"/>
          <w:b/>
          <w:bCs/>
          <w:szCs w:val="22"/>
        </w:rPr>
      </w:pPr>
      <w:r w:rsidRPr="002905BB">
        <w:rPr>
          <w:b/>
        </w:rPr>
        <w:t>More safety for people and processes</w:t>
      </w:r>
    </w:p>
    <w:p w:rsidR="007F3645" w:rsidRPr="002905BB" w:rsidRDefault="007F3645" w:rsidP="007F3645">
      <w:pPr>
        <w:spacing w:line="360" w:lineRule="auto"/>
        <w:jc w:val="both"/>
        <w:rPr>
          <w:rFonts w:cs="Arial"/>
          <w:bCs/>
          <w:szCs w:val="22"/>
        </w:rPr>
      </w:pPr>
      <w:r w:rsidRPr="002905BB">
        <w:t xml:space="preserve">Using the EKS and the new EKS Data Service software allowed VW Chemnitz to boost workplace safety considerably. Another advantage is </w:t>
      </w:r>
      <w:proofErr w:type="gramStart"/>
      <w:r w:rsidRPr="002905BB">
        <w:t>more effective protection against unauthorized or unintentional interventions in the production and assembly process</w:t>
      </w:r>
      <w:proofErr w:type="gramEnd"/>
      <w:r w:rsidRPr="002905BB">
        <w:t>. The EKS thus plays a crucial role in safeguarding the production site’s productivity and quality. The engine plant is now planning to compare individual database elements with the Electronic-Key data for even more effective protection against tampering and misuse.</w:t>
      </w:r>
    </w:p>
    <w:p w:rsidR="007F3645" w:rsidRPr="002905BB" w:rsidRDefault="007F3645" w:rsidP="007F3645">
      <w:pPr>
        <w:spacing w:line="360" w:lineRule="auto"/>
        <w:jc w:val="both"/>
        <w:rPr>
          <w:rFonts w:cs="Arial"/>
          <w:b/>
          <w:bCs/>
          <w:szCs w:val="22"/>
        </w:rPr>
      </w:pPr>
    </w:p>
    <w:p w:rsidR="00606A86" w:rsidRPr="002905BB" w:rsidRDefault="00606A86" w:rsidP="00606A86">
      <w:pPr>
        <w:spacing w:line="360" w:lineRule="auto"/>
        <w:jc w:val="both"/>
        <w:rPr>
          <w:rFonts w:cs="Arial"/>
          <w:b/>
          <w:bCs/>
          <w:szCs w:val="22"/>
        </w:rPr>
      </w:pPr>
      <w:r w:rsidRPr="002905BB">
        <w:rPr>
          <w:b/>
        </w:rPr>
        <w:t xml:space="preserve">All EKS advantages for VW </w:t>
      </w:r>
      <w:r w:rsidR="00A07E4D">
        <w:rPr>
          <w:b/>
        </w:rPr>
        <w:t xml:space="preserve">Chemnitz </w:t>
      </w:r>
      <w:bookmarkStart w:id="0" w:name="_GoBack"/>
      <w:bookmarkEnd w:id="0"/>
      <w:r w:rsidRPr="002905BB">
        <w:rPr>
          <w:b/>
        </w:rPr>
        <w:t>at a glance:</w:t>
      </w:r>
    </w:p>
    <w:p w:rsidR="00F540FA" w:rsidRPr="002905BB" w:rsidRDefault="00F540FA" w:rsidP="00606A86">
      <w:pPr>
        <w:spacing w:line="360" w:lineRule="auto"/>
        <w:jc w:val="both"/>
        <w:rPr>
          <w:rFonts w:cs="Arial"/>
          <w:b/>
          <w:bCs/>
          <w:szCs w:val="22"/>
        </w:rPr>
      </w:pPr>
    </w:p>
    <w:p w:rsidR="007F3645" w:rsidRPr="002905BB" w:rsidRDefault="007F3645" w:rsidP="007F3645">
      <w:pPr>
        <w:pStyle w:val="Listenabsatz"/>
        <w:numPr>
          <w:ilvl w:val="0"/>
          <w:numId w:val="1"/>
        </w:numPr>
        <w:spacing w:line="360" w:lineRule="auto"/>
        <w:jc w:val="both"/>
        <w:rPr>
          <w:rFonts w:cs="Arial"/>
          <w:bCs/>
          <w:szCs w:val="22"/>
        </w:rPr>
      </w:pPr>
      <w:r w:rsidRPr="002905BB">
        <w:t xml:space="preserve">Users </w:t>
      </w:r>
      <w:proofErr w:type="gramStart"/>
      <w:r w:rsidRPr="002905BB">
        <w:t>are issued</w:t>
      </w:r>
      <w:proofErr w:type="gramEnd"/>
      <w:r w:rsidRPr="002905BB">
        <w:t xml:space="preserve"> personalized EKS Electronic-Keys with their individual access rights and authorizations for selection of operating mode.</w:t>
      </w:r>
    </w:p>
    <w:p w:rsidR="007F3645" w:rsidRPr="002905BB" w:rsidRDefault="007F3645" w:rsidP="007F3645">
      <w:pPr>
        <w:pStyle w:val="Listenabsatz"/>
        <w:numPr>
          <w:ilvl w:val="0"/>
          <w:numId w:val="1"/>
        </w:numPr>
        <w:spacing w:line="360" w:lineRule="auto"/>
        <w:jc w:val="both"/>
        <w:rPr>
          <w:rFonts w:cs="Arial"/>
          <w:bCs/>
          <w:szCs w:val="22"/>
        </w:rPr>
      </w:pPr>
      <w:r w:rsidRPr="002905BB">
        <w:t xml:space="preserve">Simply placing the EKS Electronic-Key once makes all enabled functions available. Constantly removing, reinserting or changing EKS Electronic-Keys is </w:t>
      </w:r>
      <w:proofErr w:type="gramStart"/>
      <w:r w:rsidRPr="002905BB">
        <w:t>a thing of the past</w:t>
      </w:r>
      <w:proofErr w:type="gramEnd"/>
      <w:r w:rsidRPr="002905BB">
        <w:t>.</w:t>
      </w:r>
    </w:p>
    <w:p w:rsidR="007F3645" w:rsidRPr="002905BB" w:rsidRDefault="007F3645" w:rsidP="007F3645">
      <w:pPr>
        <w:pStyle w:val="Listenabsatz"/>
        <w:numPr>
          <w:ilvl w:val="0"/>
          <w:numId w:val="1"/>
        </w:numPr>
        <w:spacing w:line="360" w:lineRule="auto"/>
        <w:jc w:val="both"/>
        <w:rPr>
          <w:rFonts w:cs="Arial"/>
          <w:bCs/>
          <w:szCs w:val="22"/>
        </w:rPr>
      </w:pPr>
      <w:r w:rsidRPr="002905BB">
        <w:t>Access security to the system is considerably higher than with key-operated rotary switches.</w:t>
      </w:r>
    </w:p>
    <w:p w:rsidR="007F3645" w:rsidRPr="002905BB" w:rsidRDefault="007F3645" w:rsidP="007F3645">
      <w:pPr>
        <w:pStyle w:val="Listenabsatz"/>
        <w:numPr>
          <w:ilvl w:val="0"/>
          <w:numId w:val="1"/>
        </w:numPr>
        <w:spacing w:line="360" w:lineRule="auto"/>
        <w:jc w:val="both"/>
        <w:rPr>
          <w:rFonts w:cs="Arial"/>
          <w:bCs/>
          <w:szCs w:val="22"/>
        </w:rPr>
      </w:pPr>
      <w:r w:rsidRPr="002905BB">
        <w:t xml:space="preserve">Lost EKS Electronic-Keys </w:t>
      </w:r>
      <w:proofErr w:type="gramStart"/>
      <w:r w:rsidRPr="002905BB">
        <w:t>can be disabled</w:t>
      </w:r>
      <w:proofErr w:type="gramEnd"/>
      <w:r w:rsidRPr="002905BB">
        <w:t xml:space="preserve"> quickly.</w:t>
      </w:r>
    </w:p>
    <w:p w:rsidR="00F540FA" w:rsidRPr="002905BB" w:rsidRDefault="00F540FA" w:rsidP="00F540FA">
      <w:pPr>
        <w:pStyle w:val="Listenabsatz"/>
        <w:spacing w:line="360" w:lineRule="auto"/>
        <w:jc w:val="both"/>
        <w:rPr>
          <w:rFonts w:cs="Arial"/>
          <w:bCs/>
          <w:szCs w:val="22"/>
        </w:rPr>
      </w:pPr>
    </w:p>
    <w:p w:rsidR="00606A86" w:rsidRPr="002905BB" w:rsidRDefault="00053D58" w:rsidP="00606A86">
      <w:pPr>
        <w:spacing w:line="360" w:lineRule="auto"/>
        <w:jc w:val="both"/>
        <w:rPr>
          <w:rFonts w:cs="Arial"/>
          <w:b/>
          <w:bCs/>
          <w:szCs w:val="22"/>
        </w:rPr>
      </w:pPr>
      <w:proofErr w:type="gramStart"/>
      <w:r w:rsidRPr="002905BB">
        <w:t>6,096</w:t>
      </w:r>
      <w:proofErr w:type="gramEnd"/>
      <w:r w:rsidRPr="002905BB">
        <w:t xml:space="preserve"> characters (incl. spaces)</w:t>
      </w:r>
    </w:p>
    <w:p w:rsidR="00606A86" w:rsidRPr="002905BB" w:rsidRDefault="00606A86" w:rsidP="00606A86">
      <w:pPr>
        <w:spacing w:after="100" w:afterAutospacing="1" w:line="360" w:lineRule="auto"/>
        <w:jc w:val="both"/>
        <w:rPr>
          <w:rFonts w:cs="Arial"/>
          <w:b/>
          <w:szCs w:val="22"/>
        </w:rPr>
      </w:pPr>
    </w:p>
    <w:p w:rsidR="00606A86" w:rsidRPr="002905BB" w:rsidRDefault="00606A86" w:rsidP="00606A86">
      <w:pPr>
        <w:spacing w:after="100" w:afterAutospacing="1" w:line="360" w:lineRule="auto"/>
        <w:jc w:val="both"/>
        <w:rPr>
          <w:rFonts w:cs="Arial"/>
          <w:b/>
          <w:szCs w:val="22"/>
        </w:rPr>
      </w:pPr>
      <w:proofErr w:type="spellStart"/>
      <w:r w:rsidRPr="002905BB">
        <w:rPr>
          <w:b/>
        </w:rPr>
        <w:t>Euchner</w:t>
      </w:r>
      <w:proofErr w:type="spellEnd"/>
      <w:r w:rsidRPr="002905BB">
        <w:rPr>
          <w:b/>
        </w:rPr>
        <w:t xml:space="preserve"> – More than safety.</w:t>
      </w:r>
    </w:p>
    <w:p w:rsidR="00606A86" w:rsidRPr="002905BB" w:rsidRDefault="00606A86" w:rsidP="00606A86">
      <w:pPr>
        <w:tabs>
          <w:tab w:val="left" w:pos="6379"/>
        </w:tabs>
        <w:spacing w:line="360" w:lineRule="auto"/>
        <w:ind w:right="1134"/>
        <w:rPr>
          <w:rFonts w:cs="Arial"/>
          <w:b/>
          <w:bCs/>
        </w:rPr>
      </w:pPr>
    </w:p>
    <w:p w:rsidR="00606A86" w:rsidRPr="002905BB" w:rsidRDefault="00606A86" w:rsidP="00606A86">
      <w:pPr>
        <w:tabs>
          <w:tab w:val="left" w:pos="6379"/>
        </w:tabs>
        <w:spacing w:line="360" w:lineRule="auto"/>
        <w:ind w:right="1134"/>
        <w:rPr>
          <w:rFonts w:cs="Arial"/>
          <w:b/>
          <w:bCs/>
        </w:rPr>
      </w:pPr>
    </w:p>
    <w:p w:rsidR="00606A86" w:rsidRPr="002905BB" w:rsidRDefault="00606A86" w:rsidP="00606A86">
      <w:pPr>
        <w:rPr>
          <w:rFonts w:cs="Arial"/>
          <w:b/>
          <w:bCs/>
        </w:rPr>
      </w:pPr>
      <w:r w:rsidRPr="002905BB">
        <w:br w:type="page"/>
      </w:r>
      <w:r w:rsidRPr="002905BB">
        <w:rPr>
          <w:b/>
        </w:rPr>
        <w:lastRenderedPageBreak/>
        <w:t xml:space="preserve">Images: EUCHNER GmbH + Co. KG </w:t>
      </w:r>
    </w:p>
    <w:p w:rsidR="00B617A4" w:rsidRPr="002905BB" w:rsidRDefault="00B617A4" w:rsidP="00606A86">
      <w:pPr>
        <w:rPr>
          <w:rFonts w:cs="Arial"/>
          <w:b/>
          <w:bCs/>
        </w:rPr>
      </w:pPr>
    </w:p>
    <w:p w:rsidR="00B617A4" w:rsidRPr="002905BB" w:rsidRDefault="00B617A4" w:rsidP="00606A86">
      <w:pPr>
        <w:rPr>
          <w:rFonts w:cs="Arial"/>
          <w:b/>
          <w:bCs/>
        </w:rPr>
      </w:pPr>
    </w:p>
    <w:p w:rsidR="00B617A4" w:rsidRPr="002905BB" w:rsidRDefault="001C5985" w:rsidP="00606A86">
      <w:pPr>
        <w:rPr>
          <w:rFonts w:cs="Arial"/>
          <w:b/>
          <w:bCs/>
        </w:rPr>
      </w:pPr>
      <w:r w:rsidRPr="002905BB">
        <w:rPr>
          <w:b/>
        </w:rPr>
        <w:t>01-Luftbild_VW_Chemnitz_EKS_Euchner.jpg</w:t>
      </w:r>
    </w:p>
    <w:p w:rsidR="00606A86" w:rsidRPr="002905BB" w:rsidRDefault="00606A86" w:rsidP="00606A86">
      <w:pPr>
        <w:rPr>
          <w:rFonts w:cs="Arial"/>
          <w:b/>
          <w:bCs/>
        </w:rPr>
      </w:pPr>
    </w:p>
    <w:p w:rsidR="00B617A4" w:rsidRPr="002905BB" w:rsidRDefault="00B617A4" w:rsidP="00606A86">
      <w:pPr>
        <w:rPr>
          <w:rFonts w:cs="Arial"/>
          <w:b/>
          <w:bCs/>
        </w:rPr>
      </w:pPr>
      <w:r w:rsidRPr="002905BB">
        <w:rPr>
          <w:b/>
          <w:noProof/>
          <w:lang w:val="de-DE"/>
        </w:rPr>
        <w:drawing>
          <wp:inline distT="0" distB="0" distL="0" distR="0" wp14:anchorId="0D94589C" wp14:editId="0F181691">
            <wp:extent cx="5760720" cy="3942715"/>
            <wp:effectExtent l="0" t="0" r="0" b="63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VW-Applibericht-Bild-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60720" cy="3942715"/>
                    </a:xfrm>
                    <a:prstGeom prst="rect">
                      <a:avLst/>
                    </a:prstGeom>
                  </pic:spPr>
                </pic:pic>
              </a:graphicData>
            </a:graphic>
          </wp:inline>
        </w:drawing>
      </w:r>
    </w:p>
    <w:p w:rsidR="00DC0D45" w:rsidRPr="002905BB" w:rsidRDefault="00DC0D45" w:rsidP="00606A86">
      <w:pPr>
        <w:rPr>
          <w:rFonts w:cs="Arial"/>
          <w:b/>
          <w:bCs/>
        </w:rPr>
      </w:pPr>
    </w:p>
    <w:p w:rsidR="00DC0D45" w:rsidRPr="002905BB" w:rsidRDefault="00DC0D45" w:rsidP="00606A86">
      <w:pPr>
        <w:rPr>
          <w:rFonts w:cs="Arial"/>
          <w:b/>
          <w:bCs/>
        </w:rPr>
      </w:pPr>
    </w:p>
    <w:p w:rsidR="00DC0D45" w:rsidRPr="002905BB" w:rsidRDefault="00DC0D45" w:rsidP="00606A86">
      <w:pPr>
        <w:rPr>
          <w:rFonts w:cs="Arial"/>
          <w:b/>
          <w:bCs/>
        </w:rPr>
      </w:pPr>
      <w:r w:rsidRPr="002905BB">
        <w:rPr>
          <w:b/>
        </w:rPr>
        <w:t>02-Euchner-EKS.jpg</w:t>
      </w:r>
    </w:p>
    <w:p w:rsidR="00DC0D45" w:rsidRPr="002905BB" w:rsidRDefault="00DC0D45" w:rsidP="00606A86">
      <w:pPr>
        <w:rPr>
          <w:rFonts w:cs="Arial"/>
          <w:b/>
          <w:bCs/>
        </w:rPr>
      </w:pPr>
    </w:p>
    <w:p w:rsidR="00DC0D45" w:rsidRPr="002905BB" w:rsidRDefault="00DC0D45" w:rsidP="00606A86">
      <w:pPr>
        <w:rPr>
          <w:rFonts w:cs="Arial"/>
          <w:b/>
          <w:bCs/>
        </w:rPr>
      </w:pPr>
    </w:p>
    <w:p w:rsidR="00DC0D45" w:rsidRPr="002905BB" w:rsidRDefault="00DC0D45" w:rsidP="00606A86">
      <w:pPr>
        <w:rPr>
          <w:rFonts w:cs="Arial"/>
          <w:b/>
          <w:bCs/>
        </w:rPr>
      </w:pPr>
      <w:r w:rsidRPr="002905BB">
        <w:rPr>
          <w:b/>
          <w:noProof/>
          <w:lang w:val="de-DE"/>
        </w:rPr>
        <w:drawing>
          <wp:inline distT="0" distB="0" distL="0" distR="0" wp14:anchorId="2A266D80" wp14:editId="1F43A384">
            <wp:extent cx="2882188" cy="2882188"/>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EKS Gruppe mit Keys.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92089" cy="2892089"/>
                    </a:xfrm>
                    <a:prstGeom prst="rect">
                      <a:avLst/>
                    </a:prstGeom>
                  </pic:spPr>
                </pic:pic>
              </a:graphicData>
            </a:graphic>
          </wp:inline>
        </w:drawing>
      </w:r>
    </w:p>
    <w:p w:rsidR="00606A86" w:rsidRPr="002905BB" w:rsidRDefault="00606A86" w:rsidP="00606A86">
      <w:pPr>
        <w:rPr>
          <w:rFonts w:cs="Arial"/>
          <w:b/>
          <w:bCs/>
        </w:rPr>
      </w:pPr>
    </w:p>
    <w:p w:rsidR="00DC0D45" w:rsidRPr="002905BB" w:rsidRDefault="00DC0D45" w:rsidP="00606A86">
      <w:pPr>
        <w:rPr>
          <w:rFonts w:cs="Arial"/>
          <w:b/>
          <w:bCs/>
        </w:rPr>
      </w:pPr>
    </w:p>
    <w:p w:rsidR="00DC0D45" w:rsidRPr="002905BB" w:rsidRDefault="00DC0D45" w:rsidP="00606A86">
      <w:pPr>
        <w:rPr>
          <w:rFonts w:cs="Arial"/>
          <w:b/>
          <w:bCs/>
        </w:rPr>
      </w:pPr>
    </w:p>
    <w:p w:rsidR="001C5985" w:rsidRPr="002905BB" w:rsidRDefault="001C5985" w:rsidP="00606A86">
      <w:pPr>
        <w:tabs>
          <w:tab w:val="left" w:pos="6379"/>
        </w:tabs>
        <w:spacing w:line="360" w:lineRule="auto"/>
        <w:ind w:right="1134"/>
        <w:rPr>
          <w:rFonts w:cs="Arial"/>
          <w:b/>
          <w:bCs/>
        </w:rPr>
      </w:pPr>
    </w:p>
    <w:p w:rsidR="00606A86" w:rsidRPr="002905BB" w:rsidRDefault="001C5985" w:rsidP="00606A86">
      <w:pPr>
        <w:tabs>
          <w:tab w:val="left" w:pos="6379"/>
        </w:tabs>
        <w:spacing w:line="360" w:lineRule="auto"/>
        <w:ind w:right="1134"/>
        <w:rPr>
          <w:rFonts w:cs="Arial"/>
          <w:b/>
          <w:bCs/>
        </w:rPr>
      </w:pPr>
      <w:r w:rsidRPr="002905BB">
        <w:rPr>
          <w:b/>
        </w:rPr>
        <w:t>03-VW_Anlage_Montagelinie.jpg</w:t>
      </w:r>
    </w:p>
    <w:p w:rsidR="001C5985" w:rsidRPr="002905BB" w:rsidRDefault="001C5985" w:rsidP="00606A86">
      <w:pPr>
        <w:tabs>
          <w:tab w:val="left" w:pos="6379"/>
        </w:tabs>
        <w:spacing w:line="360" w:lineRule="auto"/>
        <w:ind w:right="1134"/>
        <w:rPr>
          <w:rFonts w:cs="Arial"/>
          <w:b/>
          <w:bCs/>
        </w:rPr>
      </w:pPr>
    </w:p>
    <w:p w:rsidR="00B617A4" w:rsidRPr="002905BB" w:rsidRDefault="00B617A4" w:rsidP="00606A86">
      <w:pPr>
        <w:tabs>
          <w:tab w:val="left" w:pos="6379"/>
        </w:tabs>
        <w:spacing w:line="360" w:lineRule="auto"/>
        <w:ind w:right="1134"/>
        <w:rPr>
          <w:rFonts w:cs="Arial"/>
          <w:b/>
          <w:bCs/>
        </w:rPr>
      </w:pPr>
      <w:r w:rsidRPr="002905BB">
        <w:rPr>
          <w:b/>
          <w:noProof/>
          <w:lang w:val="de-DE"/>
        </w:rPr>
        <w:drawing>
          <wp:inline distT="0" distB="0" distL="0" distR="0" wp14:anchorId="00E4B488" wp14:editId="60EE7403">
            <wp:extent cx="5760720" cy="2660650"/>
            <wp:effectExtent l="0" t="0" r="0" b="635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VW-Applibericht-Bild-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2660650"/>
                    </a:xfrm>
                    <a:prstGeom prst="rect">
                      <a:avLst/>
                    </a:prstGeom>
                  </pic:spPr>
                </pic:pic>
              </a:graphicData>
            </a:graphic>
          </wp:inline>
        </w:drawing>
      </w:r>
    </w:p>
    <w:p w:rsidR="00606A86" w:rsidRPr="002905BB" w:rsidRDefault="00606A86" w:rsidP="00606A86">
      <w:pPr>
        <w:tabs>
          <w:tab w:val="left" w:pos="6379"/>
        </w:tabs>
        <w:spacing w:line="360" w:lineRule="auto"/>
        <w:ind w:right="1134"/>
        <w:rPr>
          <w:rFonts w:cs="Arial"/>
          <w:b/>
          <w:bCs/>
        </w:rPr>
      </w:pPr>
    </w:p>
    <w:p w:rsidR="00606A86" w:rsidRPr="002905BB" w:rsidRDefault="00F540FA" w:rsidP="00F540FA">
      <w:pPr>
        <w:spacing w:line="360" w:lineRule="auto"/>
        <w:jc w:val="both"/>
        <w:rPr>
          <w:rFonts w:cs="Arial"/>
          <w:sz w:val="20"/>
        </w:rPr>
      </w:pPr>
      <w:r w:rsidRPr="002905BB">
        <w:rPr>
          <w:sz w:val="20"/>
        </w:rPr>
        <w:t xml:space="preserve">The VW engine plant in Chemnitz uses the Electronic-Key-System EKS from EUCHNER on its assembly line for three- and four-cylinder gasoline engines. Personalized EKS Electronic-Keys for each employee ensure that only authorized users </w:t>
      </w:r>
      <w:proofErr w:type="gramStart"/>
      <w:r w:rsidRPr="002905BB">
        <w:rPr>
          <w:sz w:val="20"/>
        </w:rPr>
        <w:t>are allowed</w:t>
      </w:r>
      <w:proofErr w:type="gramEnd"/>
      <w:r w:rsidRPr="002905BB">
        <w:rPr>
          <w:sz w:val="20"/>
        </w:rPr>
        <w:t xml:space="preserve"> to change important process parameters on the machine control system or work in a special operating mode.</w:t>
      </w:r>
    </w:p>
    <w:p w:rsidR="00F540FA" w:rsidRPr="002905BB" w:rsidRDefault="00F540FA" w:rsidP="00F540FA">
      <w:pPr>
        <w:spacing w:line="360" w:lineRule="auto"/>
        <w:jc w:val="both"/>
        <w:rPr>
          <w:rFonts w:cs="Arial"/>
          <w:sz w:val="20"/>
        </w:rPr>
      </w:pPr>
    </w:p>
    <w:p w:rsidR="00606A86" w:rsidRPr="002905BB" w:rsidRDefault="00606A86" w:rsidP="00606A86">
      <w:pPr>
        <w:spacing w:line="360" w:lineRule="auto"/>
        <w:jc w:val="both"/>
        <w:rPr>
          <w:rFonts w:cs="Arial"/>
          <w:b/>
          <w:sz w:val="20"/>
        </w:rPr>
      </w:pPr>
    </w:p>
    <w:p w:rsidR="00B617A4" w:rsidRPr="002905BB" w:rsidRDefault="001C5985" w:rsidP="00606A86">
      <w:pPr>
        <w:spacing w:after="100" w:afterAutospacing="1" w:line="360" w:lineRule="auto"/>
        <w:rPr>
          <w:rFonts w:cs="Arial"/>
          <w:b/>
          <w:bCs/>
          <w:sz w:val="20"/>
        </w:rPr>
      </w:pPr>
      <w:r w:rsidRPr="002905BB">
        <w:rPr>
          <w:b/>
          <w:sz w:val="20"/>
        </w:rPr>
        <w:t>04-Euchner_EKM_Schlüsseldatenbank.jpg</w:t>
      </w:r>
    </w:p>
    <w:p w:rsidR="00606A86" w:rsidRPr="002905BB" w:rsidRDefault="00B617A4" w:rsidP="00606A86">
      <w:pPr>
        <w:spacing w:after="100" w:afterAutospacing="1" w:line="360" w:lineRule="auto"/>
        <w:rPr>
          <w:rFonts w:cs="Arial"/>
          <w:sz w:val="20"/>
        </w:rPr>
      </w:pPr>
      <w:r w:rsidRPr="002905BB">
        <w:rPr>
          <w:noProof/>
          <w:sz w:val="20"/>
          <w:lang w:val="de-DE"/>
        </w:rPr>
        <w:drawing>
          <wp:inline distT="0" distB="0" distL="0" distR="0" wp14:anchorId="36E5702E" wp14:editId="1B0D78E5">
            <wp:extent cx="2898648" cy="813816"/>
            <wp:effectExtent l="0" t="0" r="0" b="5715"/>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VW-Applibericht-Bild-5.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98648" cy="813816"/>
                    </a:xfrm>
                    <a:prstGeom prst="rect">
                      <a:avLst/>
                    </a:prstGeom>
                  </pic:spPr>
                </pic:pic>
              </a:graphicData>
            </a:graphic>
          </wp:inline>
        </w:drawing>
      </w:r>
    </w:p>
    <w:p w:rsidR="00126F18" w:rsidRPr="002905BB" w:rsidRDefault="00126F18" w:rsidP="00126F18">
      <w:pPr>
        <w:rPr>
          <w:rFonts w:cs="Arial"/>
          <w:sz w:val="20"/>
        </w:rPr>
      </w:pPr>
      <w:r w:rsidRPr="002905BB">
        <w:rPr>
          <w:sz w:val="20"/>
        </w:rPr>
        <w:t xml:space="preserve">Lost EKS Electronic-Keys </w:t>
      </w:r>
      <w:proofErr w:type="gramStart"/>
      <w:r w:rsidRPr="002905BB">
        <w:rPr>
          <w:sz w:val="20"/>
        </w:rPr>
        <w:t>can be disabled</w:t>
      </w:r>
      <w:proofErr w:type="gramEnd"/>
      <w:r w:rsidRPr="002905BB">
        <w:rPr>
          <w:sz w:val="20"/>
        </w:rPr>
        <w:t xml:space="preserve"> quickly using the “LOCKED” column in the Electronic-Key database of the EKM software.</w:t>
      </w:r>
    </w:p>
    <w:p w:rsidR="00DC0D45" w:rsidRPr="002905BB" w:rsidRDefault="00DC0D45" w:rsidP="00126F18">
      <w:pPr>
        <w:rPr>
          <w:rFonts w:cs="Arial"/>
          <w:sz w:val="20"/>
        </w:rPr>
      </w:pPr>
    </w:p>
    <w:p w:rsidR="00DC0D45" w:rsidRPr="002905BB" w:rsidRDefault="00DC0D45" w:rsidP="00126F18">
      <w:pPr>
        <w:rPr>
          <w:rFonts w:cs="Arial"/>
          <w:sz w:val="20"/>
        </w:rPr>
      </w:pPr>
    </w:p>
    <w:p w:rsidR="00DC0D45" w:rsidRPr="002905BB" w:rsidRDefault="00DC0D45" w:rsidP="00126F18">
      <w:pPr>
        <w:rPr>
          <w:rFonts w:cs="Arial"/>
          <w:sz w:val="20"/>
        </w:rPr>
      </w:pPr>
    </w:p>
    <w:p w:rsidR="00DC0D45" w:rsidRPr="002905BB" w:rsidRDefault="00DC0D45" w:rsidP="00126F18">
      <w:pPr>
        <w:rPr>
          <w:rFonts w:cs="Arial"/>
          <w:sz w:val="20"/>
        </w:rPr>
      </w:pPr>
    </w:p>
    <w:p w:rsidR="00DC0D45" w:rsidRPr="002905BB" w:rsidRDefault="00DC0D45" w:rsidP="00126F18">
      <w:pPr>
        <w:rPr>
          <w:rFonts w:cs="Arial"/>
          <w:sz w:val="20"/>
        </w:rPr>
      </w:pPr>
    </w:p>
    <w:p w:rsidR="00DC0D45" w:rsidRPr="002905BB" w:rsidRDefault="00DC0D45" w:rsidP="00126F18">
      <w:pPr>
        <w:rPr>
          <w:rFonts w:cs="Arial"/>
          <w:sz w:val="20"/>
        </w:rPr>
      </w:pPr>
    </w:p>
    <w:p w:rsidR="00DC0D45" w:rsidRPr="002905BB" w:rsidRDefault="00DC0D45" w:rsidP="00126F18">
      <w:pPr>
        <w:rPr>
          <w:rFonts w:cs="Arial"/>
          <w:sz w:val="20"/>
        </w:rPr>
      </w:pPr>
    </w:p>
    <w:p w:rsidR="00DC0D45" w:rsidRPr="002905BB" w:rsidRDefault="00DC0D45" w:rsidP="00126F18">
      <w:pPr>
        <w:rPr>
          <w:rFonts w:cs="Arial"/>
          <w:sz w:val="20"/>
        </w:rPr>
      </w:pPr>
    </w:p>
    <w:p w:rsidR="00DC0D45" w:rsidRPr="002905BB" w:rsidRDefault="00DC0D45" w:rsidP="00126F18">
      <w:pPr>
        <w:rPr>
          <w:rFonts w:cs="Arial"/>
          <w:sz w:val="20"/>
        </w:rPr>
      </w:pPr>
    </w:p>
    <w:p w:rsidR="00DC0D45" w:rsidRPr="002905BB" w:rsidRDefault="00DC0D45" w:rsidP="00126F18">
      <w:pPr>
        <w:rPr>
          <w:rFonts w:cs="Arial"/>
          <w:sz w:val="20"/>
        </w:rPr>
      </w:pPr>
    </w:p>
    <w:p w:rsidR="00DC0D45" w:rsidRPr="002905BB" w:rsidRDefault="00DC0D45" w:rsidP="00126F18">
      <w:pPr>
        <w:rPr>
          <w:rFonts w:cs="Arial"/>
          <w:sz w:val="20"/>
        </w:rPr>
      </w:pPr>
    </w:p>
    <w:p w:rsidR="00DC0D45" w:rsidRPr="002905BB" w:rsidRDefault="00DC0D45" w:rsidP="00126F18">
      <w:pPr>
        <w:rPr>
          <w:rFonts w:cs="Arial"/>
          <w:sz w:val="20"/>
        </w:rPr>
      </w:pPr>
    </w:p>
    <w:p w:rsidR="00DC0D45" w:rsidRPr="002905BB" w:rsidRDefault="00DC0D45" w:rsidP="00126F18">
      <w:pPr>
        <w:rPr>
          <w:rFonts w:cs="Arial"/>
          <w:sz w:val="20"/>
        </w:rPr>
      </w:pPr>
    </w:p>
    <w:p w:rsidR="00DC0D45" w:rsidRPr="002905BB" w:rsidRDefault="00DC0D45" w:rsidP="00126F18">
      <w:pPr>
        <w:rPr>
          <w:rFonts w:cs="Arial"/>
          <w:sz w:val="20"/>
        </w:rPr>
      </w:pPr>
    </w:p>
    <w:p w:rsidR="00126F18" w:rsidRPr="002905BB" w:rsidRDefault="00126F18" w:rsidP="00126F18">
      <w:pPr>
        <w:rPr>
          <w:rFonts w:cs="Arial"/>
          <w:sz w:val="20"/>
        </w:rPr>
      </w:pPr>
    </w:p>
    <w:p w:rsidR="00606A86" w:rsidRPr="002905BB" w:rsidRDefault="001C5985" w:rsidP="00606A86">
      <w:pPr>
        <w:rPr>
          <w:rFonts w:cs="Arial"/>
          <w:b/>
          <w:bCs/>
          <w:sz w:val="20"/>
        </w:rPr>
      </w:pPr>
      <w:r w:rsidRPr="002905BB">
        <w:rPr>
          <w:b/>
          <w:sz w:val="20"/>
        </w:rPr>
        <w:lastRenderedPageBreak/>
        <w:t>05-Euchner_EKM_Software.jpg</w:t>
      </w:r>
    </w:p>
    <w:p w:rsidR="00B617A4" w:rsidRPr="002905BB" w:rsidRDefault="00B617A4" w:rsidP="00606A86">
      <w:pPr>
        <w:rPr>
          <w:rFonts w:cs="Arial"/>
          <w:b/>
          <w:bCs/>
          <w:sz w:val="20"/>
        </w:rPr>
      </w:pPr>
    </w:p>
    <w:p w:rsidR="00606A86" w:rsidRPr="002905BB" w:rsidRDefault="00B617A4" w:rsidP="00606A86">
      <w:pPr>
        <w:autoSpaceDE w:val="0"/>
        <w:autoSpaceDN w:val="0"/>
        <w:adjustRightInd w:val="0"/>
        <w:spacing w:line="360" w:lineRule="auto"/>
        <w:rPr>
          <w:rFonts w:cs="Arial"/>
          <w:bCs/>
          <w:szCs w:val="22"/>
        </w:rPr>
      </w:pPr>
      <w:r w:rsidRPr="002905BB">
        <w:rPr>
          <w:noProof/>
          <w:lang w:val="de-DE"/>
        </w:rPr>
        <w:drawing>
          <wp:inline distT="0" distB="0" distL="0" distR="0" wp14:anchorId="6EE3970C" wp14:editId="2C26877E">
            <wp:extent cx="2868168" cy="1877568"/>
            <wp:effectExtent l="0" t="0" r="8890" b="889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VW-Applibericht-Bild-3.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68168" cy="1877568"/>
                    </a:xfrm>
                    <a:prstGeom prst="rect">
                      <a:avLst/>
                    </a:prstGeom>
                  </pic:spPr>
                </pic:pic>
              </a:graphicData>
            </a:graphic>
          </wp:inline>
        </w:drawing>
      </w:r>
    </w:p>
    <w:p w:rsidR="00B617A4" w:rsidRPr="002905BB" w:rsidRDefault="00126F18" w:rsidP="00B617A4">
      <w:pPr>
        <w:spacing w:after="100" w:afterAutospacing="1"/>
        <w:rPr>
          <w:rFonts w:cs="Arial"/>
          <w:sz w:val="20"/>
        </w:rPr>
      </w:pPr>
      <w:r w:rsidRPr="002905BB">
        <w:rPr>
          <w:sz w:val="20"/>
        </w:rPr>
        <w:t xml:space="preserve">Information from the EKM software </w:t>
      </w:r>
      <w:proofErr w:type="gramStart"/>
      <w:r w:rsidRPr="002905BB">
        <w:rPr>
          <w:sz w:val="20"/>
        </w:rPr>
        <w:t>is forwarded</w:t>
      </w:r>
      <w:proofErr w:type="gramEnd"/>
      <w:r w:rsidRPr="002905BB">
        <w:rPr>
          <w:sz w:val="20"/>
        </w:rPr>
        <w:t xml:space="preserve"> to the control system via EKS Data Service.</w:t>
      </w:r>
    </w:p>
    <w:p w:rsidR="00DC0D45" w:rsidRPr="002905BB" w:rsidRDefault="00DC0D45" w:rsidP="00B617A4">
      <w:pPr>
        <w:spacing w:after="100" w:afterAutospacing="1"/>
        <w:rPr>
          <w:rFonts w:cs="Arial"/>
          <w:b/>
          <w:szCs w:val="22"/>
          <w:u w:val="single"/>
        </w:rPr>
      </w:pPr>
    </w:p>
    <w:p w:rsidR="00606A86" w:rsidRPr="002905BB" w:rsidRDefault="001C5985" w:rsidP="00B617A4">
      <w:pPr>
        <w:spacing w:after="100" w:afterAutospacing="1"/>
        <w:rPr>
          <w:rFonts w:cs="Arial"/>
          <w:sz w:val="20"/>
        </w:rPr>
      </w:pPr>
      <w:r w:rsidRPr="002905BB">
        <w:rPr>
          <w:b/>
          <w:sz w:val="20"/>
        </w:rPr>
        <w:t>06-Euchner_EKS_Zugriffsrechte.jpg</w:t>
      </w:r>
    </w:p>
    <w:p w:rsidR="00606A86" w:rsidRPr="002905BB" w:rsidRDefault="00B617A4" w:rsidP="00606A86">
      <w:pPr>
        <w:spacing w:after="100" w:afterAutospacing="1" w:line="360" w:lineRule="auto"/>
        <w:rPr>
          <w:rFonts w:cs="Arial"/>
          <w:sz w:val="20"/>
        </w:rPr>
      </w:pPr>
      <w:r w:rsidRPr="002905BB">
        <w:rPr>
          <w:noProof/>
          <w:sz w:val="20"/>
          <w:lang w:val="de-DE"/>
        </w:rPr>
        <w:drawing>
          <wp:inline distT="0" distB="0" distL="0" distR="0" wp14:anchorId="5D28C869" wp14:editId="009D439B">
            <wp:extent cx="2868168" cy="3617976"/>
            <wp:effectExtent l="0" t="0" r="8890" b="1905"/>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VW-Applibericht-Bild-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68168" cy="3617976"/>
                    </a:xfrm>
                    <a:prstGeom prst="rect">
                      <a:avLst/>
                    </a:prstGeom>
                  </pic:spPr>
                </pic:pic>
              </a:graphicData>
            </a:graphic>
          </wp:inline>
        </w:drawing>
      </w:r>
    </w:p>
    <w:p w:rsidR="00126F18" w:rsidRPr="002905BB" w:rsidRDefault="00126F18" w:rsidP="00126F18">
      <w:pPr>
        <w:spacing w:line="360" w:lineRule="auto"/>
        <w:rPr>
          <w:rFonts w:cs="Arial"/>
          <w:sz w:val="20"/>
        </w:rPr>
      </w:pPr>
      <w:r w:rsidRPr="002905BB">
        <w:rPr>
          <w:sz w:val="20"/>
        </w:rPr>
        <w:t>The system reads the machine access rights and the operating modes from the inserted EKS Electronic-Key. Authorized operators can select the required operating mode on the control panel keypad.</w:t>
      </w:r>
    </w:p>
    <w:p w:rsidR="00DC0D45" w:rsidRPr="002905BB" w:rsidRDefault="00DC0D45" w:rsidP="00126F18">
      <w:pPr>
        <w:spacing w:line="360" w:lineRule="auto"/>
        <w:rPr>
          <w:rFonts w:cs="Arial"/>
          <w:sz w:val="20"/>
        </w:rPr>
      </w:pPr>
    </w:p>
    <w:p w:rsidR="00DC0D45" w:rsidRPr="002905BB" w:rsidRDefault="00DC0D45" w:rsidP="00126F18">
      <w:pPr>
        <w:spacing w:line="360" w:lineRule="auto"/>
        <w:rPr>
          <w:rFonts w:cs="Arial"/>
          <w:sz w:val="20"/>
        </w:rPr>
      </w:pPr>
    </w:p>
    <w:p w:rsidR="00DC0D45" w:rsidRPr="002905BB" w:rsidRDefault="00DC0D45" w:rsidP="00126F18">
      <w:pPr>
        <w:spacing w:line="360" w:lineRule="auto"/>
        <w:rPr>
          <w:rFonts w:cs="Arial"/>
          <w:sz w:val="20"/>
        </w:rPr>
      </w:pPr>
    </w:p>
    <w:p w:rsidR="00606A86" w:rsidRPr="00ED6B6B" w:rsidRDefault="00606A86" w:rsidP="00606A86">
      <w:pPr>
        <w:spacing w:after="100" w:afterAutospacing="1" w:line="360" w:lineRule="auto"/>
        <w:jc w:val="both"/>
        <w:rPr>
          <w:rFonts w:cs="Arial"/>
          <w:b/>
          <w:szCs w:val="22"/>
          <w:u w:val="single"/>
        </w:rPr>
      </w:pPr>
    </w:p>
    <w:p w:rsidR="002905BB" w:rsidRDefault="002905BB" w:rsidP="00606A86">
      <w:pPr>
        <w:spacing w:after="100" w:afterAutospacing="1" w:line="360" w:lineRule="auto"/>
        <w:rPr>
          <w:b/>
          <w:lang w:val="de-DE"/>
        </w:rPr>
      </w:pPr>
    </w:p>
    <w:p w:rsidR="00606A86" w:rsidRPr="002905BB" w:rsidRDefault="00606A86" w:rsidP="00606A86">
      <w:pPr>
        <w:spacing w:after="100" w:afterAutospacing="1" w:line="360" w:lineRule="auto"/>
        <w:rPr>
          <w:rFonts w:cs="Arial"/>
          <w:b/>
          <w:bCs/>
          <w:lang w:val="de-DE"/>
        </w:rPr>
      </w:pPr>
      <w:r w:rsidRPr="002905BB">
        <w:rPr>
          <w:b/>
          <w:lang w:val="de-DE"/>
        </w:rPr>
        <w:lastRenderedPageBreak/>
        <w:t>Über EUCHNER GmbH + Co. KG</w:t>
      </w:r>
    </w:p>
    <w:p w:rsidR="00606A86" w:rsidRPr="006B51AB" w:rsidRDefault="00606A86" w:rsidP="00606A86">
      <w:pPr>
        <w:tabs>
          <w:tab w:val="left" w:pos="8505"/>
        </w:tabs>
        <w:spacing w:line="360" w:lineRule="auto"/>
        <w:jc w:val="both"/>
        <w:rPr>
          <w:rFonts w:cs="Arial"/>
          <w:lang w:val="de-DE"/>
        </w:rPr>
      </w:pPr>
      <w:r w:rsidRPr="002905BB">
        <w:rPr>
          <w:i/>
          <w:lang w:val="de-DE"/>
        </w:rPr>
        <w:t xml:space="preserve">Die EUCHNER GmbH + Co. KG in </w:t>
      </w:r>
      <w:proofErr w:type="spellStart"/>
      <w:r w:rsidRPr="002905BB">
        <w:rPr>
          <w:i/>
          <w:lang w:val="de-DE"/>
        </w:rPr>
        <w:t>Leinfelden</w:t>
      </w:r>
      <w:proofErr w:type="spellEnd"/>
      <w:r w:rsidRPr="002905BB">
        <w:rPr>
          <w:i/>
          <w:lang w:val="de-DE"/>
        </w:rPr>
        <w:t xml:space="preserve"> ist ein international tätiges Familienunternehmen mit weltweit über 800 Mitarbeitern. </w:t>
      </w:r>
      <w:r w:rsidRPr="006B51AB">
        <w:rPr>
          <w:i/>
          <w:lang w:val="de-DE"/>
        </w:rPr>
        <w:t xml:space="preserve">18 Tochtergesellschaften, darunter zehn in Europa, vier in Asien und vier in Nord- und Südamerika, verteilen sich mit 22 Vertriebsbüros rund um den Erdball. Geschäftsführender Gesellschafter des Unternehmens ist Stefan </w:t>
      </w:r>
      <w:proofErr w:type="spellStart"/>
      <w:r w:rsidRPr="006B51AB">
        <w:rPr>
          <w:i/>
          <w:lang w:val="de-DE"/>
        </w:rPr>
        <w:t>Euchner</w:t>
      </w:r>
      <w:proofErr w:type="spellEnd"/>
      <w:r w:rsidRPr="006B51AB">
        <w:rPr>
          <w:i/>
          <w:lang w:val="de-DE"/>
        </w:rPr>
        <w:t xml:space="preserve">. Seit mehr als 60 Jahren werden bei EUCHNER Schaltgeräte entwickelt. Diese finden ihren Einsatz hauptsächlich im Maschinenbau. Eine Spitzenstellung nimmt das Unternehmen im Bereich der Sicherheitstechnik ein. EUCHNER Sicherheitsschalter überwachen elektromechanisch und elektronisch zuverlässig die Stellung von Schutztüren von Maschinen und Anlagen. </w:t>
      </w:r>
    </w:p>
    <w:p w:rsidR="00606A86" w:rsidRPr="006B51AB" w:rsidRDefault="00606A86" w:rsidP="00606A86">
      <w:pPr>
        <w:tabs>
          <w:tab w:val="left" w:pos="8647"/>
        </w:tabs>
        <w:spacing w:line="360" w:lineRule="auto"/>
        <w:ind w:right="-141"/>
        <w:rPr>
          <w:rFonts w:cs="Arial"/>
          <w:lang w:val="de-DE"/>
        </w:rPr>
      </w:pPr>
    </w:p>
    <w:p w:rsidR="00606A86" w:rsidRPr="006B51AB" w:rsidRDefault="00606A86" w:rsidP="00606A86">
      <w:pPr>
        <w:tabs>
          <w:tab w:val="left" w:pos="8647"/>
        </w:tabs>
        <w:spacing w:line="360" w:lineRule="auto"/>
        <w:ind w:right="-141"/>
        <w:rPr>
          <w:rFonts w:cs="Arial"/>
          <w:lang w:val="de-DE"/>
        </w:rPr>
      </w:pPr>
      <w:r w:rsidRPr="006B51AB">
        <w:rPr>
          <w:lang w:val="de-DE"/>
        </w:rPr>
        <w:t xml:space="preserve">Weitere Informationen rund um das Unternehmen finden Sie im Internet unter </w:t>
      </w:r>
      <w:hyperlink r:id="rId14" w:history="1">
        <w:r w:rsidRPr="006B51AB">
          <w:rPr>
            <w:rStyle w:val="Hyperlink"/>
            <w:b/>
            <w:lang w:val="de-DE"/>
          </w:rPr>
          <w:t>www.euchner.de</w:t>
        </w:r>
      </w:hyperlink>
    </w:p>
    <w:p w:rsidR="00606A86" w:rsidRPr="006B51AB" w:rsidRDefault="00606A86" w:rsidP="00606A86">
      <w:pPr>
        <w:tabs>
          <w:tab w:val="left" w:pos="6379"/>
        </w:tabs>
        <w:ind w:right="990"/>
        <w:rPr>
          <w:rFonts w:cs="Arial"/>
          <w:lang w:val="de-DE"/>
        </w:rPr>
      </w:pPr>
    </w:p>
    <w:p w:rsidR="00606A86" w:rsidRPr="006B51AB" w:rsidRDefault="00606A86" w:rsidP="00606A86">
      <w:pPr>
        <w:tabs>
          <w:tab w:val="left" w:pos="6379"/>
        </w:tabs>
        <w:spacing w:line="360" w:lineRule="auto"/>
        <w:ind w:right="990"/>
        <w:rPr>
          <w:rFonts w:cs="Arial"/>
          <w:bCs/>
          <w:lang w:val="de-DE"/>
        </w:rPr>
      </w:pPr>
    </w:p>
    <w:p w:rsidR="00606A86" w:rsidRPr="006B51AB" w:rsidRDefault="00606A86" w:rsidP="00606A86">
      <w:pPr>
        <w:tabs>
          <w:tab w:val="left" w:pos="6379"/>
        </w:tabs>
        <w:spacing w:line="360" w:lineRule="auto"/>
        <w:ind w:right="990"/>
        <w:rPr>
          <w:rFonts w:cs="Arial"/>
          <w:bCs/>
        </w:rPr>
      </w:pPr>
      <w:r w:rsidRPr="006B51AB">
        <w:t xml:space="preserve">EUCHNER GmbH + Co. KG </w:t>
      </w:r>
    </w:p>
    <w:p w:rsidR="00606A86" w:rsidRPr="006B51AB" w:rsidRDefault="00606A86" w:rsidP="00606A86">
      <w:pPr>
        <w:tabs>
          <w:tab w:val="left" w:pos="7797"/>
        </w:tabs>
        <w:spacing w:line="360" w:lineRule="auto"/>
        <w:ind w:right="-1"/>
        <w:rPr>
          <w:rFonts w:cs="Arial"/>
          <w:lang w:val="de-DE"/>
        </w:rPr>
      </w:pPr>
      <w:r w:rsidRPr="006B51AB">
        <w:rPr>
          <w:lang w:val="de-DE"/>
        </w:rPr>
        <w:t>Kohlhammerstraße 16</w:t>
      </w:r>
    </w:p>
    <w:p w:rsidR="00606A86" w:rsidRPr="006B51AB" w:rsidRDefault="00606A86" w:rsidP="00606A86">
      <w:pPr>
        <w:tabs>
          <w:tab w:val="left" w:pos="6379"/>
        </w:tabs>
        <w:spacing w:line="360" w:lineRule="auto"/>
        <w:ind w:right="990"/>
        <w:rPr>
          <w:rFonts w:cs="Arial"/>
          <w:lang w:val="de-DE"/>
        </w:rPr>
      </w:pPr>
      <w:r w:rsidRPr="006B51AB">
        <w:rPr>
          <w:lang w:val="de-DE"/>
        </w:rPr>
        <w:t>70771 Leinfelden-Echterdingen</w:t>
      </w:r>
    </w:p>
    <w:p w:rsidR="00606A86" w:rsidRPr="006B51AB" w:rsidRDefault="00606A86" w:rsidP="00606A86">
      <w:pPr>
        <w:tabs>
          <w:tab w:val="left" w:pos="6379"/>
        </w:tabs>
        <w:spacing w:line="360" w:lineRule="auto"/>
        <w:ind w:right="990"/>
        <w:rPr>
          <w:rFonts w:cs="Arial"/>
          <w:lang w:val="de-DE"/>
        </w:rPr>
      </w:pPr>
      <w:r w:rsidRPr="006B51AB">
        <w:rPr>
          <w:lang w:val="de-DE"/>
        </w:rPr>
        <w:t>Deutschland</w:t>
      </w:r>
    </w:p>
    <w:p w:rsidR="00606A86" w:rsidRPr="006B51AB" w:rsidRDefault="00606A86" w:rsidP="00606A86">
      <w:pPr>
        <w:tabs>
          <w:tab w:val="left" w:pos="7797"/>
        </w:tabs>
        <w:spacing w:line="360" w:lineRule="auto"/>
        <w:ind w:right="-1"/>
        <w:rPr>
          <w:rFonts w:cs="Arial"/>
          <w:lang w:val="de-DE"/>
        </w:rPr>
      </w:pPr>
      <w:r w:rsidRPr="006B51AB">
        <w:rPr>
          <w:lang w:val="de-DE"/>
        </w:rPr>
        <w:t>Tel. +49 711 7597- 0</w:t>
      </w:r>
    </w:p>
    <w:p w:rsidR="00606A86" w:rsidRPr="006B51AB" w:rsidRDefault="00606A86" w:rsidP="00606A86">
      <w:pPr>
        <w:tabs>
          <w:tab w:val="left" w:pos="6379"/>
        </w:tabs>
        <w:spacing w:line="360" w:lineRule="auto"/>
        <w:ind w:right="990"/>
        <w:rPr>
          <w:rFonts w:cs="Arial"/>
          <w:lang w:val="fr-FR"/>
        </w:rPr>
      </w:pPr>
      <w:r w:rsidRPr="006B51AB">
        <w:rPr>
          <w:lang w:val="fr-FR"/>
        </w:rPr>
        <w:t>Fax +49 711 753316</w:t>
      </w:r>
    </w:p>
    <w:p w:rsidR="00606A86" w:rsidRPr="006B51AB" w:rsidRDefault="00606A86" w:rsidP="00606A86">
      <w:pPr>
        <w:tabs>
          <w:tab w:val="left" w:pos="6379"/>
        </w:tabs>
        <w:spacing w:line="360" w:lineRule="auto"/>
        <w:ind w:right="990"/>
        <w:rPr>
          <w:rFonts w:cs="Arial"/>
          <w:lang w:val="fr-FR"/>
        </w:rPr>
      </w:pPr>
      <w:r w:rsidRPr="006B51AB">
        <w:rPr>
          <w:lang w:val="fr-FR"/>
        </w:rPr>
        <w:t>www.euchner.de</w:t>
      </w:r>
    </w:p>
    <w:p w:rsidR="00606A86" w:rsidRPr="006B51AB" w:rsidRDefault="00A07E4D" w:rsidP="00606A86">
      <w:pPr>
        <w:tabs>
          <w:tab w:val="left" w:pos="6379"/>
        </w:tabs>
        <w:spacing w:line="360" w:lineRule="auto"/>
        <w:ind w:right="990"/>
        <w:rPr>
          <w:rStyle w:val="Hyperlink"/>
          <w:rFonts w:cs="Arial"/>
          <w:lang w:val="fr-FR"/>
        </w:rPr>
      </w:pPr>
      <w:hyperlink r:id="rId15" w:history="1">
        <w:r w:rsidR="00ED6B6B" w:rsidRPr="006B51AB">
          <w:rPr>
            <w:rStyle w:val="Hyperlink"/>
            <w:lang w:val="fr-FR"/>
          </w:rPr>
          <w:t>info@euchner.de</w:t>
        </w:r>
      </w:hyperlink>
    </w:p>
    <w:p w:rsidR="00606A86" w:rsidRPr="006B51AB" w:rsidRDefault="00606A86" w:rsidP="00606A86">
      <w:pPr>
        <w:tabs>
          <w:tab w:val="left" w:pos="6379"/>
        </w:tabs>
        <w:spacing w:line="360" w:lineRule="auto"/>
        <w:ind w:right="1134"/>
        <w:rPr>
          <w:rFonts w:cs="Arial"/>
          <w:b/>
          <w:bCs/>
          <w:lang w:val="fr-FR"/>
        </w:rPr>
      </w:pPr>
    </w:p>
    <w:p w:rsidR="00606A86" w:rsidRPr="006B51AB" w:rsidRDefault="00606A86" w:rsidP="00606A86">
      <w:pPr>
        <w:spacing w:line="360" w:lineRule="auto"/>
        <w:ind w:right="1134"/>
        <w:rPr>
          <w:rFonts w:cs="Arial"/>
          <w:b/>
        </w:rPr>
      </w:pPr>
      <w:r w:rsidRPr="006B51AB">
        <w:rPr>
          <w:b/>
          <w:noProof/>
          <w:lang w:val="de-DE"/>
        </w:rPr>
        <w:drawing>
          <wp:anchor distT="0" distB="0" distL="114300" distR="114300" simplePos="0" relativeHeight="251660288" behindDoc="0" locked="0" layoutInCell="1" allowOverlap="1" wp14:anchorId="2C6775B5" wp14:editId="181B5D4C">
            <wp:simplePos x="0" y="0"/>
            <wp:positionH relativeFrom="column">
              <wp:posOffset>-69542</wp:posOffset>
            </wp:positionH>
            <wp:positionV relativeFrom="paragraph">
              <wp:posOffset>215912</wp:posOffset>
            </wp:positionV>
            <wp:extent cx="402590" cy="449580"/>
            <wp:effectExtent l="0" t="0" r="0" b="7620"/>
            <wp:wrapNone/>
            <wp:docPr id="6" name="Grafik 6" descr="\\euco.net\share\archiv-v\VM\Presse_Anzeigen\1_Pressemeldungen_2019\euchner-social-media-buttons.jp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descr="\\euco.net\share\archiv-v\VM\Presse_Anzeigen\1_Pressemeldungen_2019\euchner-social-media-buttons.jpg">
                      <a:hlinkClick r:id="rId16"/>
                    </pic:cNvPr>
                    <pic:cNvPicPr>
                      <a:picLocks noChangeAspect="1"/>
                    </pic:cNvPicPr>
                  </pic:nvPicPr>
                  <pic:blipFill rotWithShape="1">
                    <a:blip r:embed="rId17" cstate="print">
                      <a:extLst>
                        <a:ext uri="{28A0092B-C50C-407E-A947-70E740481C1C}">
                          <a14:useLocalDpi xmlns:a14="http://schemas.microsoft.com/office/drawing/2010/main"/>
                        </a:ext>
                      </a:extLst>
                    </a:blip>
                    <a:srcRect/>
                    <a:stretch/>
                  </pic:blipFill>
                  <pic:spPr bwMode="auto">
                    <a:xfrm>
                      <a:off x="0" y="0"/>
                      <a:ext cx="402590" cy="449580"/>
                    </a:xfrm>
                    <a:prstGeom prst="rect">
                      <a:avLst/>
                    </a:prstGeom>
                    <a:noFill/>
                    <a:ln>
                      <a:noFill/>
                    </a:ln>
                    <a:extLst>
                      <a:ext uri="{53640926-AAD7-44D8-BBD7-CCE9431645EC}">
                        <a14:shadowObscured xmlns:a14="http://schemas.microsoft.com/office/drawing/2010/main"/>
                      </a:ext>
                    </a:extLst>
                  </pic:spPr>
                </pic:pic>
              </a:graphicData>
            </a:graphic>
          </wp:anchor>
        </w:drawing>
      </w:r>
      <w:r w:rsidRPr="006B51AB">
        <w:rPr>
          <w:b/>
          <w:noProof/>
          <w:lang w:val="de-DE"/>
        </w:rPr>
        <w:drawing>
          <wp:anchor distT="0" distB="0" distL="114300" distR="114300" simplePos="0" relativeHeight="251661312" behindDoc="0" locked="0" layoutInCell="1" allowOverlap="1" wp14:anchorId="6CD6FD74" wp14:editId="0EC64AF9">
            <wp:simplePos x="0" y="0"/>
            <wp:positionH relativeFrom="column">
              <wp:posOffset>1433888</wp:posOffset>
            </wp:positionH>
            <wp:positionV relativeFrom="paragraph">
              <wp:posOffset>215912</wp:posOffset>
            </wp:positionV>
            <wp:extent cx="384810" cy="449580"/>
            <wp:effectExtent l="0" t="0" r="0" b="7620"/>
            <wp:wrapNone/>
            <wp:docPr id="9" name="Grafik 9" descr="euchner-social-media-buttons">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descr="euchner-social-media-buttons">
                      <a:hlinkClick r:id="rId18"/>
                    </pic:cNvPr>
                    <pic:cNvPicPr>
                      <a:picLocks noChangeAspect="1"/>
                    </pic:cNvPicPr>
                  </pic:nvPicPr>
                  <pic:blipFill rotWithShape="1">
                    <a:blip r:embed="rId19" cstate="print">
                      <a:extLst>
                        <a:ext uri="{28A0092B-C50C-407E-A947-70E740481C1C}">
                          <a14:useLocalDpi xmlns:a14="http://schemas.microsoft.com/office/drawing/2010/main"/>
                        </a:ext>
                      </a:extLst>
                    </a:blip>
                    <a:srcRect/>
                    <a:stretch/>
                  </pic:blipFill>
                  <pic:spPr bwMode="auto">
                    <a:xfrm>
                      <a:off x="0" y="0"/>
                      <a:ext cx="384810" cy="449580"/>
                    </a:xfrm>
                    <a:prstGeom prst="rect">
                      <a:avLst/>
                    </a:prstGeom>
                    <a:noFill/>
                    <a:ln>
                      <a:noFill/>
                    </a:ln>
                    <a:extLst>
                      <a:ext uri="{53640926-AAD7-44D8-BBD7-CCE9431645EC}">
                        <a14:shadowObscured xmlns:a14="http://schemas.microsoft.com/office/drawing/2010/main"/>
                      </a:ext>
                    </a:extLst>
                  </pic:spPr>
                </pic:pic>
              </a:graphicData>
            </a:graphic>
          </wp:anchor>
        </w:drawing>
      </w:r>
      <w:r w:rsidRPr="006B51AB">
        <w:rPr>
          <w:b/>
          <w:noProof/>
          <w:lang w:val="de-DE"/>
        </w:rPr>
        <w:drawing>
          <wp:anchor distT="0" distB="0" distL="114300" distR="114300" simplePos="0" relativeHeight="251662336" behindDoc="0" locked="0" layoutInCell="1" allowOverlap="1" wp14:anchorId="6836E149" wp14:editId="1C6D9B84">
            <wp:simplePos x="0" y="0"/>
            <wp:positionH relativeFrom="column">
              <wp:posOffset>1069250</wp:posOffset>
            </wp:positionH>
            <wp:positionV relativeFrom="paragraph">
              <wp:posOffset>215912</wp:posOffset>
            </wp:positionV>
            <wp:extent cx="345440" cy="449580"/>
            <wp:effectExtent l="0" t="0" r="0" b="7620"/>
            <wp:wrapNone/>
            <wp:docPr id="10" name="Grafik 10" descr="euchner-social-media-buttons">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descr="euchner-social-media-buttons">
                      <a:hlinkClick r:id="rId20"/>
                    </pic:cNvPr>
                    <pic:cNvPicPr>
                      <a:picLocks noChangeAspect="1"/>
                    </pic:cNvPicPr>
                  </pic:nvPicPr>
                  <pic:blipFill rotWithShape="1">
                    <a:blip r:embed="rId21" cstate="print">
                      <a:extLst>
                        <a:ext uri="{28A0092B-C50C-407E-A947-70E740481C1C}">
                          <a14:useLocalDpi xmlns:a14="http://schemas.microsoft.com/office/drawing/2010/main"/>
                        </a:ext>
                      </a:extLst>
                    </a:blip>
                    <a:srcRect/>
                    <a:stretch/>
                  </pic:blipFill>
                  <pic:spPr bwMode="auto">
                    <a:xfrm>
                      <a:off x="0" y="0"/>
                      <a:ext cx="345440" cy="449580"/>
                    </a:xfrm>
                    <a:prstGeom prst="rect">
                      <a:avLst/>
                    </a:prstGeom>
                    <a:noFill/>
                    <a:ln>
                      <a:noFill/>
                    </a:ln>
                    <a:extLst>
                      <a:ext uri="{53640926-AAD7-44D8-BBD7-CCE9431645EC}">
                        <a14:shadowObscured xmlns:a14="http://schemas.microsoft.com/office/drawing/2010/main"/>
                      </a:ext>
                    </a:extLst>
                  </pic:spPr>
                </pic:pic>
              </a:graphicData>
            </a:graphic>
          </wp:anchor>
        </w:drawing>
      </w:r>
      <w:r w:rsidRPr="006B51AB">
        <w:rPr>
          <w:b/>
          <w:noProof/>
          <w:lang w:val="de-DE"/>
        </w:rPr>
        <w:drawing>
          <wp:anchor distT="0" distB="0" distL="114300" distR="114300" simplePos="0" relativeHeight="251663360" behindDoc="0" locked="0" layoutInCell="1" allowOverlap="1" wp14:anchorId="33F3E34E" wp14:editId="2E6404B3">
            <wp:simplePos x="0" y="0"/>
            <wp:positionH relativeFrom="column">
              <wp:posOffset>339974</wp:posOffset>
            </wp:positionH>
            <wp:positionV relativeFrom="paragraph">
              <wp:posOffset>215912</wp:posOffset>
            </wp:positionV>
            <wp:extent cx="388620" cy="449580"/>
            <wp:effectExtent l="0" t="0" r="0" b="7620"/>
            <wp:wrapNone/>
            <wp:docPr id="12" name="Grafik 12" descr="euchner-social-media-buttons">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2" descr="euchner-social-media-buttons">
                      <a:hlinkClick r:id="rId22"/>
                    </pic:cNvPr>
                    <pic:cNvPicPr>
                      <a:picLocks noChangeAspect="1"/>
                    </pic:cNvPicPr>
                  </pic:nvPicPr>
                  <pic:blipFill rotWithShape="1">
                    <a:blip r:embed="rId23" cstate="print">
                      <a:extLst>
                        <a:ext uri="{28A0092B-C50C-407E-A947-70E740481C1C}">
                          <a14:useLocalDpi xmlns:a14="http://schemas.microsoft.com/office/drawing/2010/main"/>
                        </a:ext>
                      </a:extLst>
                    </a:blip>
                    <a:srcRect/>
                    <a:stretch/>
                  </pic:blipFill>
                  <pic:spPr bwMode="auto">
                    <a:xfrm>
                      <a:off x="0" y="0"/>
                      <a:ext cx="388620" cy="449580"/>
                    </a:xfrm>
                    <a:prstGeom prst="rect">
                      <a:avLst/>
                    </a:prstGeom>
                    <a:noFill/>
                    <a:ln>
                      <a:noFill/>
                    </a:ln>
                    <a:extLst>
                      <a:ext uri="{53640926-AAD7-44D8-BBD7-CCE9431645EC}">
                        <a14:shadowObscured xmlns:a14="http://schemas.microsoft.com/office/drawing/2010/main"/>
                      </a:ext>
                    </a:extLst>
                  </pic:spPr>
                </pic:pic>
              </a:graphicData>
            </a:graphic>
          </wp:anchor>
        </w:drawing>
      </w:r>
      <w:r w:rsidRPr="006B51AB">
        <w:rPr>
          <w:b/>
          <w:noProof/>
          <w:lang w:val="de-DE"/>
        </w:rPr>
        <w:drawing>
          <wp:anchor distT="0" distB="0" distL="114300" distR="114300" simplePos="0" relativeHeight="251664384" behindDoc="0" locked="0" layoutInCell="1" allowOverlap="1" wp14:anchorId="4E1506F1" wp14:editId="17B82312">
            <wp:simplePos x="0" y="0"/>
            <wp:positionH relativeFrom="column">
              <wp:posOffset>693393</wp:posOffset>
            </wp:positionH>
            <wp:positionV relativeFrom="paragraph">
              <wp:posOffset>215912</wp:posOffset>
            </wp:positionV>
            <wp:extent cx="381000" cy="449580"/>
            <wp:effectExtent l="0" t="0" r="0" b="7620"/>
            <wp:wrapNone/>
            <wp:docPr id="11" name="Grafik 11" descr="euchner-social-media-buttons">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descr="euchner-social-media-buttons">
                      <a:hlinkClick r:id="rId24"/>
                    </pic:cNvPr>
                    <pic:cNvPicPr>
                      <a:picLocks noChangeAspect="1"/>
                    </pic:cNvPicPr>
                  </pic:nvPicPr>
                  <pic:blipFill rotWithShape="1">
                    <a:blip r:embed="rId25" cstate="print">
                      <a:extLst>
                        <a:ext uri="{28A0092B-C50C-407E-A947-70E740481C1C}">
                          <a14:useLocalDpi xmlns:a14="http://schemas.microsoft.com/office/drawing/2010/main"/>
                        </a:ext>
                      </a:extLst>
                    </a:blip>
                    <a:srcRect/>
                    <a:stretch/>
                  </pic:blipFill>
                  <pic:spPr bwMode="auto">
                    <a:xfrm>
                      <a:off x="0" y="0"/>
                      <a:ext cx="381000" cy="449580"/>
                    </a:xfrm>
                    <a:prstGeom prst="rect">
                      <a:avLst/>
                    </a:prstGeom>
                    <a:noFill/>
                    <a:ln>
                      <a:noFill/>
                    </a:ln>
                    <a:extLst>
                      <a:ext uri="{53640926-AAD7-44D8-BBD7-CCE9431645EC}">
                        <a14:shadowObscured xmlns:a14="http://schemas.microsoft.com/office/drawing/2010/main"/>
                      </a:ext>
                    </a:extLst>
                  </pic:spPr>
                </pic:pic>
              </a:graphicData>
            </a:graphic>
          </wp:anchor>
        </w:drawing>
      </w:r>
      <w:r w:rsidRPr="006B51AB">
        <w:rPr>
          <w:b/>
        </w:rPr>
        <w:t>Social Media</w:t>
      </w:r>
    </w:p>
    <w:p w:rsidR="00606A86" w:rsidRPr="006B51AB" w:rsidRDefault="00606A86" w:rsidP="00606A86">
      <w:pPr>
        <w:spacing w:after="100" w:afterAutospacing="1" w:line="360" w:lineRule="auto"/>
        <w:rPr>
          <w:rFonts w:cs="Arial"/>
          <w:sz w:val="20"/>
        </w:rPr>
      </w:pPr>
    </w:p>
    <w:p w:rsidR="00351667" w:rsidRPr="006B51AB" w:rsidRDefault="00351667"/>
    <w:sectPr w:rsidR="00351667" w:rsidRPr="006B51AB" w:rsidSect="009E2E9D">
      <w:footerReference w:type="default" r:id="rId26"/>
      <w:pgSz w:w="11906" w:h="16838" w:code="9"/>
      <w:pgMar w:top="1417" w:right="1417" w:bottom="1134" w:left="1417"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A7C41" w:rsidRDefault="00DC0D45">
      <w:r>
        <w:separator/>
      </w:r>
    </w:p>
  </w:endnote>
  <w:endnote w:type="continuationSeparator" w:id="0">
    <w:p w:rsidR="005A7C41" w:rsidRDefault="00DC0D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ewsGot-Dem">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3BBC" w:rsidRPr="0023324D" w:rsidRDefault="00126F18">
    <w:pPr>
      <w:pStyle w:val="Fuzeile"/>
      <w:jc w:val="right"/>
      <w:rPr>
        <w:rFonts w:cs="Arial"/>
        <w:sz w:val="16"/>
      </w:rPr>
    </w:pPr>
    <w:r>
      <w:rPr>
        <w:snapToGrid w:val="0"/>
        <w:sz w:val="16"/>
      </w:rPr>
      <w:t xml:space="preserve">Page </w:t>
    </w:r>
    <w:r w:rsidRPr="00B96808">
      <w:rPr>
        <w:rFonts w:cs="Arial"/>
        <w:snapToGrid w:val="0"/>
        <w:sz w:val="16"/>
      </w:rPr>
      <w:fldChar w:fldCharType="begin"/>
    </w:r>
    <w:r w:rsidRPr="00B96808">
      <w:rPr>
        <w:rFonts w:cs="Arial"/>
        <w:snapToGrid w:val="0"/>
        <w:sz w:val="16"/>
      </w:rPr>
      <w:instrText xml:space="preserve"> PAGE </w:instrText>
    </w:r>
    <w:r w:rsidRPr="00B96808">
      <w:rPr>
        <w:rFonts w:cs="Arial"/>
        <w:snapToGrid w:val="0"/>
        <w:sz w:val="16"/>
      </w:rPr>
      <w:fldChar w:fldCharType="separate"/>
    </w:r>
    <w:r w:rsidR="00A07E4D">
      <w:rPr>
        <w:rFonts w:cs="Arial"/>
        <w:noProof/>
        <w:snapToGrid w:val="0"/>
        <w:sz w:val="16"/>
      </w:rPr>
      <w:t>3</w:t>
    </w:r>
    <w:r w:rsidRPr="00B96808">
      <w:rPr>
        <w:rFonts w:cs="Arial"/>
        <w:snapToGrid w:val="0"/>
        <w:sz w:val="16"/>
      </w:rPr>
      <w:fldChar w:fldCharType="end"/>
    </w:r>
    <w:r>
      <w:rPr>
        <w:snapToGrid w:val="0"/>
        <w:sz w:val="16"/>
      </w:rPr>
      <w:t xml:space="preserve"> of </w:t>
    </w:r>
    <w:r w:rsidRPr="00B96808">
      <w:rPr>
        <w:rFonts w:cs="Arial"/>
        <w:snapToGrid w:val="0"/>
        <w:sz w:val="16"/>
      </w:rPr>
      <w:fldChar w:fldCharType="begin"/>
    </w:r>
    <w:r w:rsidRPr="00B96808">
      <w:rPr>
        <w:rFonts w:cs="Arial"/>
        <w:snapToGrid w:val="0"/>
        <w:sz w:val="16"/>
      </w:rPr>
      <w:instrText xml:space="preserve"> NUMPAGES </w:instrText>
    </w:r>
    <w:r w:rsidRPr="00B96808">
      <w:rPr>
        <w:rFonts w:cs="Arial"/>
        <w:snapToGrid w:val="0"/>
        <w:sz w:val="16"/>
      </w:rPr>
      <w:fldChar w:fldCharType="separate"/>
    </w:r>
    <w:r w:rsidR="00A07E4D">
      <w:rPr>
        <w:rFonts w:cs="Arial"/>
        <w:noProof/>
        <w:snapToGrid w:val="0"/>
        <w:sz w:val="16"/>
      </w:rPr>
      <w:t>7</w:t>
    </w:r>
    <w:r w:rsidRPr="00B96808">
      <w:rPr>
        <w:rFonts w:cs="Arial"/>
        <w:snapToGrid w:val="0"/>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A7C41" w:rsidRDefault="00DC0D45">
      <w:r>
        <w:separator/>
      </w:r>
    </w:p>
  </w:footnote>
  <w:footnote w:type="continuationSeparator" w:id="0">
    <w:p w:rsidR="005A7C41" w:rsidRDefault="00DC0D4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D93358F"/>
    <w:multiLevelType w:val="hybridMultilevel"/>
    <w:tmpl w:val="680274E2"/>
    <w:lvl w:ilvl="0" w:tplc="307442CE">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6A86"/>
    <w:rsid w:val="00053D58"/>
    <w:rsid w:val="00074373"/>
    <w:rsid w:val="00126F18"/>
    <w:rsid w:val="001B2BBC"/>
    <w:rsid w:val="001C5985"/>
    <w:rsid w:val="002905BB"/>
    <w:rsid w:val="00351667"/>
    <w:rsid w:val="005A7C41"/>
    <w:rsid w:val="00606A86"/>
    <w:rsid w:val="00634ADA"/>
    <w:rsid w:val="006A1CEB"/>
    <w:rsid w:val="006B51AB"/>
    <w:rsid w:val="00707850"/>
    <w:rsid w:val="007F3645"/>
    <w:rsid w:val="00A07E4D"/>
    <w:rsid w:val="00A92F1C"/>
    <w:rsid w:val="00B617A4"/>
    <w:rsid w:val="00CF3758"/>
    <w:rsid w:val="00CF4F48"/>
    <w:rsid w:val="00D411DB"/>
    <w:rsid w:val="00DC0D45"/>
    <w:rsid w:val="00E95473"/>
    <w:rsid w:val="00ED6B6B"/>
    <w:rsid w:val="00F540F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EFFD28"/>
  <w15:docId w15:val="{7DFD32A3-6A4C-4686-8417-FF3993BA28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ajorHAnsi" w:eastAsiaTheme="minorHAnsi" w:hAnsiTheme="majorHAnsi" w:cstheme="majorBidi"/>
        <w:sz w:val="22"/>
        <w:szCs w:val="22"/>
        <w:lang w:val="en-US" w:eastAsia="de-DE"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606A86"/>
    <w:pPr>
      <w:spacing w:after="0" w:line="240" w:lineRule="auto"/>
    </w:pPr>
    <w:rPr>
      <w:rFonts w:ascii="Arial" w:eastAsia="Times New Roman" w:hAnsi="Arial" w:cs="Times New Roman"/>
      <w:szCs w:val="20"/>
    </w:rPr>
  </w:style>
  <w:style w:type="paragraph" w:styleId="berschrift1">
    <w:name w:val="heading 1"/>
    <w:basedOn w:val="Standard"/>
    <w:next w:val="Standard"/>
    <w:link w:val="berschrift1Zchn"/>
    <w:qFormat/>
    <w:rsid w:val="00A92F1C"/>
    <w:pPr>
      <w:spacing w:after="400"/>
      <w:contextualSpacing/>
      <w:outlineLvl w:val="0"/>
    </w:pPr>
    <w:rPr>
      <w:rFonts w:asciiTheme="majorHAnsi" w:hAnsiTheme="majorHAnsi"/>
      <w:b/>
      <w:spacing w:val="5"/>
      <w:sz w:val="32"/>
      <w:szCs w:val="36"/>
    </w:rPr>
  </w:style>
  <w:style w:type="paragraph" w:styleId="berschrift2">
    <w:name w:val="heading 2"/>
    <w:basedOn w:val="Standard"/>
    <w:next w:val="Standard"/>
    <w:link w:val="berschrift2Zchn"/>
    <w:uiPriority w:val="9"/>
    <w:unhideWhenUsed/>
    <w:qFormat/>
    <w:rsid w:val="00A92F1C"/>
    <w:pPr>
      <w:spacing w:before="200" w:after="200" w:line="271" w:lineRule="auto"/>
      <w:outlineLvl w:val="1"/>
    </w:pPr>
    <w:rPr>
      <w:rFonts w:asciiTheme="majorHAnsi" w:hAnsiTheme="majorHAnsi"/>
      <w:b/>
      <w:sz w:val="28"/>
      <w:szCs w:val="28"/>
    </w:rPr>
  </w:style>
  <w:style w:type="paragraph" w:styleId="berschrift3">
    <w:name w:val="heading 3"/>
    <w:basedOn w:val="Standard"/>
    <w:next w:val="Standard"/>
    <w:link w:val="berschrift3Zchn"/>
    <w:uiPriority w:val="9"/>
    <w:semiHidden/>
    <w:unhideWhenUsed/>
    <w:rsid w:val="00CF4F48"/>
    <w:pPr>
      <w:spacing w:before="200" w:line="271" w:lineRule="auto"/>
      <w:outlineLvl w:val="2"/>
    </w:pPr>
    <w:rPr>
      <w:rFonts w:asciiTheme="majorHAnsi" w:hAnsiTheme="majorHAnsi"/>
      <w:i/>
      <w:iCs/>
      <w:smallCaps/>
      <w:spacing w:val="5"/>
      <w:sz w:val="26"/>
      <w:szCs w:val="26"/>
    </w:rPr>
  </w:style>
  <w:style w:type="paragraph" w:styleId="berschrift4">
    <w:name w:val="heading 4"/>
    <w:basedOn w:val="Standard"/>
    <w:next w:val="Standard"/>
    <w:link w:val="berschrift4Zchn"/>
    <w:unhideWhenUsed/>
    <w:qFormat/>
    <w:rsid w:val="00A92F1C"/>
    <w:pPr>
      <w:spacing w:line="271" w:lineRule="auto"/>
      <w:outlineLvl w:val="3"/>
    </w:pPr>
    <w:rPr>
      <w:rFonts w:asciiTheme="majorHAnsi" w:hAnsiTheme="majorHAnsi"/>
      <w:b/>
      <w:bCs/>
      <w:spacing w:val="5"/>
      <w:sz w:val="24"/>
      <w:szCs w:val="24"/>
    </w:rPr>
  </w:style>
  <w:style w:type="paragraph" w:styleId="berschrift5">
    <w:name w:val="heading 5"/>
    <w:basedOn w:val="Standard"/>
    <w:next w:val="Standard"/>
    <w:link w:val="berschrift5Zchn"/>
    <w:uiPriority w:val="9"/>
    <w:semiHidden/>
    <w:unhideWhenUsed/>
    <w:qFormat/>
    <w:rsid w:val="00A92F1C"/>
    <w:pPr>
      <w:spacing w:line="271" w:lineRule="auto"/>
      <w:outlineLvl w:val="4"/>
    </w:pPr>
    <w:rPr>
      <w:rFonts w:asciiTheme="majorHAnsi" w:hAnsiTheme="majorHAnsi"/>
      <w:i/>
      <w:iCs/>
      <w:sz w:val="24"/>
      <w:szCs w:val="24"/>
    </w:rPr>
  </w:style>
  <w:style w:type="paragraph" w:styleId="berschrift6">
    <w:name w:val="heading 6"/>
    <w:basedOn w:val="Standard"/>
    <w:next w:val="Standard"/>
    <w:link w:val="berschrift6Zchn"/>
    <w:uiPriority w:val="9"/>
    <w:semiHidden/>
    <w:unhideWhenUsed/>
    <w:qFormat/>
    <w:rsid w:val="00A92F1C"/>
    <w:pPr>
      <w:shd w:val="clear" w:color="auto" w:fill="FFFFFF" w:themeFill="background1"/>
      <w:spacing w:line="271" w:lineRule="auto"/>
      <w:outlineLvl w:val="5"/>
    </w:pPr>
    <w:rPr>
      <w:rFonts w:asciiTheme="majorHAnsi" w:hAnsiTheme="majorHAnsi"/>
      <w:b/>
      <w:bCs/>
      <w:color w:val="595959" w:themeColor="text1" w:themeTint="A6"/>
      <w:spacing w:val="5"/>
    </w:rPr>
  </w:style>
  <w:style w:type="paragraph" w:styleId="berschrift7">
    <w:name w:val="heading 7"/>
    <w:basedOn w:val="Standard"/>
    <w:next w:val="Standard"/>
    <w:link w:val="berschrift7Zchn"/>
    <w:uiPriority w:val="9"/>
    <w:semiHidden/>
    <w:unhideWhenUsed/>
    <w:qFormat/>
    <w:rsid w:val="00A92F1C"/>
    <w:pPr>
      <w:outlineLvl w:val="6"/>
    </w:pPr>
    <w:rPr>
      <w:rFonts w:asciiTheme="majorHAnsi" w:hAnsiTheme="majorHAnsi"/>
      <w:b/>
      <w:bCs/>
      <w:i/>
      <w:iCs/>
      <w:color w:val="5A5A5A" w:themeColor="text1" w:themeTint="A5"/>
      <w:sz w:val="20"/>
    </w:rPr>
  </w:style>
  <w:style w:type="paragraph" w:styleId="berschrift8">
    <w:name w:val="heading 8"/>
    <w:basedOn w:val="Standard"/>
    <w:next w:val="Standard"/>
    <w:link w:val="berschrift8Zchn"/>
    <w:uiPriority w:val="9"/>
    <w:semiHidden/>
    <w:unhideWhenUsed/>
    <w:qFormat/>
    <w:rsid w:val="00A92F1C"/>
    <w:pPr>
      <w:outlineLvl w:val="7"/>
    </w:pPr>
    <w:rPr>
      <w:rFonts w:asciiTheme="majorHAnsi" w:hAnsiTheme="majorHAnsi"/>
      <w:b/>
      <w:bCs/>
      <w:color w:val="7F7F7F" w:themeColor="text1" w:themeTint="80"/>
      <w:sz w:val="20"/>
    </w:rPr>
  </w:style>
  <w:style w:type="paragraph" w:styleId="berschrift9">
    <w:name w:val="heading 9"/>
    <w:basedOn w:val="Standard"/>
    <w:next w:val="Standard"/>
    <w:link w:val="berschrift9Zchn"/>
    <w:uiPriority w:val="9"/>
    <w:semiHidden/>
    <w:unhideWhenUsed/>
    <w:qFormat/>
    <w:rsid w:val="00A92F1C"/>
    <w:pPr>
      <w:spacing w:line="271" w:lineRule="auto"/>
      <w:outlineLvl w:val="8"/>
    </w:pPr>
    <w:rPr>
      <w:rFonts w:asciiTheme="majorHAnsi" w:hAnsiTheme="majorHAnsi"/>
      <w:b/>
      <w:bCs/>
      <w:i/>
      <w:iCs/>
      <w:color w:val="7F7F7F" w:themeColor="text1" w:themeTint="80"/>
      <w:sz w:val="18"/>
      <w:szCs w:val="1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rsid w:val="00A92F1C"/>
    <w:rPr>
      <w:b/>
      <w:spacing w:val="5"/>
      <w:sz w:val="32"/>
      <w:szCs w:val="36"/>
    </w:rPr>
  </w:style>
  <w:style w:type="character" w:customStyle="1" w:styleId="berschrift2Zchn">
    <w:name w:val="Überschrift 2 Zchn"/>
    <w:basedOn w:val="Absatz-Standardschriftart"/>
    <w:link w:val="berschrift2"/>
    <w:uiPriority w:val="9"/>
    <w:rsid w:val="00A92F1C"/>
    <w:rPr>
      <w:b/>
      <w:sz w:val="28"/>
      <w:szCs w:val="28"/>
    </w:rPr>
  </w:style>
  <w:style w:type="character" w:customStyle="1" w:styleId="berschrift3Zchn">
    <w:name w:val="Überschrift 3 Zchn"/>
    <w:basedOn w:val="Absatz-Standardschriftart"/>
    <w:link w:val="berschrift3"/>
    <w:uiPriority w:val="9"/>
    <w:semiHidden/>
    <w:rsid w:val="00CF4F48"/>
    <w:rPr>
      <w:i/>
      <w:iCs/>
      <w:smallCaps/>
      <w:spacing w:val="5"/>
      <w:sz w:val="26"/>
      <w:szCs w:val="26"/>
    </w:rPr>
  </w:style>
  <w:style w:type="character" w:customStyle="1" w:styleId="berschrift4Zchn">
    <w:name w:val="Überschrift 4 Zchn"/>
    <w:basedOn w:val="Absatz-Standardschriftart"/>
    <w:link w:val="berschrift4"/>
    <w:rsid w:val="00A92F1C"/>
    <w:rPr>
      <w:b/>
      <w:bCs/>
      <w:spacing w:val="5"/>
      <w:sz w:val="24"/>
      <w:szCs w:val="24"/>
    </w:rPr>
  </w:style>
  <w:style w:type="character" w:customStyle="1" w:styleId="berschrift5Zchn">
    <w:name w:val="Überschrift 5 Zchn"/>
    <w:basedOn w:val="Absatz-Standardschriftart"/>
    <w:link w:val="berschrift5"/>
    <w:uiPriority w:val="9"/>
    <w:semiHidden/>
    <w:rsid w:val="00A92F1C"/>
    <w:rPr>
      <w:i/>
      <w:iCs/>
      <w:sz w:val="24"/>
      <w:szCs w:val="24"/>
    </w:rPr>
  </w:style>
  <w:style w:type="character" w:customStyle="1" w:styleId="berschrift6Zchn">
    <w:name w:val="Überschrift 6 Zchn"/>
    <w:basedOn w:val="Absatz-Standardschriftart"/>
    <w:link w:val="berschrift6"/>
    <w:uiPriority w:val="9"/>
    <w:semiHidden/>
    <w:rsid w:val="00A92F1C"/>
    <w:rPr>
      <w:b/>
      <w:bCs/>
      <w:color w:val="595959" w:themeColor="text1" w:themeTint="A6"/>
      <w:spacing w:val="5"/>
      <w:shd w:val="clear" w:color="auto" w:fill="FFFFFF" w:themeFill="background1"/>
    </w:rPr>
  </w:style>
  <w:style w:type="character" w:customStyle="1" w:styleId="berschrift7Zchn">
    <w:name w:val="Überschrift 7 Zchn"/>
    <w:basedOn w:val="Absatz-Standardschriftart"/>
    <w:link w:val="berschrift7"/>
    <w:uiPriority w:val="9"/>
    <w:semiHidden/>
    <w:rsid w:val="00A92F1C"/>
    <w:rPr>
      <w:b/>
      <w:bCs/>
      <w:i/>
      <w:iCs/>
      <w:color w:val="5A5A5A" w:themeColor="text1" w:themeTint="A5"/>
      <w:sz w:val="20"/>
      <w:szCs w:val="20"/>
    </w:rPr>
  </w:style>
  <w:style w:type="character" w:customStyle="1" w:styleId="berschrift8Zchn">
    <w:name w:val="Überschrift 8 Zchn"/>
    <w:basedOn w:val="Absatz-Standardschriftart"/>
    <w:link w:val="berschrift8"/>
    <w:uiPriority w:val="9"/>
    <w:semiHidden/>
    <w:rsid w:val="00A92F1C"/>
    <w:rPr>
      <w:b/>
      <w:bCs/>
      <w:color w:val="7F7F7F" w:themeColor="text1" w:themeTint="80"/>
      <w:sz w:val="20"/>
      <w:szCs w:val="20"/>
    </w:rPr>
  </w:style>
  <w:style w:type="character" w:customStyle="1" w:styleId="berschrift9Zchn">
    <w:name w:val="Überschrift 9 Zchn"/>
    <w:basedOn w:val="Absatz-Standardschriftart"/>
    <w:link w:val="berschrift9"/>
    <w:uiPriority w:val="9"/>
    <w:semiHidden/>
    <w:rsid w:val="00A92F1C"/>
    <w:rPr>
      <w:b/>
      <w:bCs/>
      <w:i/>
      <w:iCs/>
      <w:color w:val="7F7F7F" w:themeColor="text1" w:themeTint="80"/>
      <w:sz w:val="18"/>
      <w:szCs w:val="18"/>
    </w:rPr>
  </w:style>
  <w:style w:type="paragraph" w:styleId="Titel">
    <w:name w:val="Title"/>
    <w:basedOn w:val="Standard"/>
    <w:next w:val="Standard"/>
    <w:link w:val="TitelZchn"/>
    <w:uiPriority w:val="10"/>
    <w:rsid w:val="00CF4F48"/>
    <w:pPr>
      <w:spacing w:after="300"/>
      <w:contextualSpacing/>
    </w:pPr>
    <w:rPr>
      <w:rFonts w:asciiTheme="majorHAnsi" w:hAnsiTheme="majorHAnsi"/>
      <w:smallCaps/>
      <w:sz w:val="52"/>
      <w:szCs w:val="52"/>
    </w:rPr>
  </w:style>
  <w:style w:type="character" w:customStyle="1" w:styleId="TitelZchn">
    <w:name w:val="Titel Zchn"/>
    <w:basedOn w:val="Absatz-Standardschriftart"/>
    <w:link w:val="Titel"/>
    <w:uiPriority w:val="10"/>
    <w:rsid w:val="00CF4F48"/>
    <w:rPr>
      <w:smallCaps/>
      <w:sz w:val="52"/>
      <w:szCs w:val="52"/>
    </w:rPr>
  </w:style>
  <w:style w:type="paragraph" w:styleId="Untertitel">
    <w:name w:val="Subtitle"/>
    <w:basedOn w:val="Standard"/>
    <w:next w:val="Standard"/>
    <w:link w:val="UntertitelZchn"/>
    <w:uiPriority w:val="11"/>
    <w:rsid w:val="00CF4F48"/>
    <w:rPr>
      <w:rFonts w:asciiTheme="majorHAnsi" w:hAnsiTheme="majorHAnsi"/>
      <w:i/>
      <w:iCs/>
      <w:smallCaps/>
      <w:spacing w:val="10"/>
      <w:sz w:val="28"/>
      <w:szCs w:val="28"/>
    </w:rPr>
  </w:style>
  <w:style w:type="character" w:customStyle="1" w:styleId="UntertitelZchn">
    <w:name w:val="Untertitel Zchn"/>
    <w:basedOn w:val="Absatz-Standardschriftart"/>
    <w:link w:val="Untertitel"/>
    <w:uiPriority w:val="11"/>
    <w:rsid w:val="00CF4F48"/>
    <w:rPr>
      <w:i/>
      <w:iCs/>
      <w:smallCaps/>
      <w:spacing w:val="10"/>
      <w:sz w:val="28"/>
      <w:szCs w:val="28"/>
    </w:rPr>
  </w:style>
  <w:style w:type="character" w:styleId="Fett">
    <w:name w:val="Strong"/>
    <w:uiPriority w:val="22"/>
    <w:rsid w:val="00CF4F48"/>
    <w:rPr>
      <w:b/>
      <w:bCs/>
    </w:rPr>
  </w:style>
  <w:style w:type="character" w:styleId="Hervorhebung">
    <w:name w:val="Emphasis"/>
    <w:uiPriority w:val="20"/>
    <w:rsid w:val="00CF4F48"/>
    <w:rPr>
      <w:b/>
      <w:bCs/>
      <w:i/>
      <w:iCs/>
      <w:spacing w:val="10"/>
    </w:rPr>
  </w:style>
  <w:style w:type="paragraph" w:styleId="KeinLeerraum">
    <w:name w:val="No Spacing"/>
    <w:basedOn w:val="Standard"/>
    <w:uiPriority w:val="1"/>
    <w:rsid w:val="00CF4F48"/>
  </w:style>
  <w:style w:type="paragraph" w:styleId="Listenabsatz">
    <w:name w:val="List Paragraph"/>
    <w:basedOn w:val="Standard"/>
    <w:uiPriority w:val="34"/>
    <w:rsid w:val="00CF4F48"/>
    <w:pPr>
      <w:ind w:left="720"/>
      <w:contextualSpacing/>
    </w:pPr>
  </w:style>
  <w:style w:type="paragraph" w:styleId="Zitat">
    <w:name w:val="Quote"/>
    <w:basedOn w:val="Standard"/>
    <w:next w:val="Standard"/>
    <w:link w:val="ZitatZchn"/>
    <w:uiPriority w:val="29"/>
    <w:rsid w:val="00CF4F48"/>
    <w:rPr>
      <w:i/>
      <w:iCs/>
    </w:rPr>
  </w:style>
  <w:style w:type="character" w:customStyle="1" w:styleId="ZitatZchn">
    <w:name w:val="Zitat Zchn"/>
    <w:basedOn w:val="Absatz-Standardschriftart"/>
    <w:link w:val="Zitat"/>
    <w:uiPriority w:val="29"/>
    <w:rsid w:val="00CF4F48"/>
    <w:rPr>
      <w:i/>
      <w:iCs/>
    </w:rPr>
  </w:style>
  <w:style w:type="paragraph" w:styleId="IntensivesZitat">
    <w:name w:val="Intense Quote"/>
    <w:basedOn w:val="Standard"/>
    <w:next w:val="Standard"/>
    <w:link w:val="IntensivesZitatZchn"/>
    <w:uiPriority w:val="30"/>
    <w:rsid w:val="00CF4F48"/>
    <w:pPr>
      <w:pBdr>
        <w:top w:val="single" w:sz="4" w:space="10" w:color="auto"/>
        <w:bottom w:val="single" w:sz="4" w:space="10" w:color="auto"/>
      </w:pBdr>
      <w:spacing w:before="240" w:after="240" w:line="300" w:lineRule="auto"/>
      <w:ind w:left="1152" w:right="1152"/>
      <w:jc w:val="both"/>
    </w:pPr>
    <w:rPr>
      <w:i/>
      <w:iCs/>
    </w:rPr>
  </w:style>
  <w:style w:type="character" w:customStyle="1" w:styleId="IntensivesZitatZchn">
    <w:name w:val="Intensives Zitat Zchn"/>
    <w:basedOn w:val="Absatz-Standardschriftart"/>
    <w:link w:val="IntensivesZitat"/>
    <w:uiPriority w:val="30"/>
    <w:rsid w:val="00CF4F48"/>
    <w:rPr>
      <w:i/>
      <w:iCs/>
    </w:rPr>
  </w:style>
  <w:style w:type="character" w:styleId="SchwacheHervorhebung">
    <w:name w:val="Subtle Emphasis"/>
    <w:uiPriority w:val="19"/>
    <w:rsid w:val="00CF4F48"/>
    <w:rPr>
      <w:i/>
      <w:iCs/>
    </w:rPr>
  </w:style>
  <w:style w:type="character" w:styleId="IntensiveHervorhebung">
    <w:name w:val="Intense Emphasis"/>
    <w:uiPriority w:val="21"/>
    <w:rsid w:val="00CF4F48"/>
    <w:rPr>
      <w:b/>
      <w:bCs/>
      <w:i/>
      <w:iCs/>
    </w:rPr>
  </w:style>
  <w:style w:type="character" w:styleId="SchwacherVerweis">
    <w:name w:val="Subtle Reference"/>
    <w:basedOn w:val="Absatz-Standardschriftart"/>
    <w:uiPriority w:val="31"/>
    <w:rsid w:val="00CF4F48"/>
    <w:rPr>
      <w:smallCaps/>
    </w:rPr>
  </w:style>
  <w:style w:type="character" w:styleId="IntensiverVerweis">
    <w:name w:val="Intense Reference"/>
    <w:uiPriority w:val="32"/>
    <w:rsid w:val="00CF4F48"/>
    <w:rPr>
      <w:b/>
      <w:bCs/>
      <w:smallCaps/>
    </w:rPr>
  </w:style>
  <w:style w:type="character" w:styleId="Buchtitel">
    <w:name w:val="Book Title"/>
    <w:basedOn w:val="Absatz-Standardschriftart"/>
    <w:uiPriority w:val="33"/>
    <w:rsid w:val="00CF4F48"/>
    <w:rPr>
      <w:i/>
      <w:iCs/>
      <w:smallCaps/>
      <w:spacing w:val="5"/>
    </w:rPr>
  </w:style>
  <w:style w:type="paragraph" w:styleId="Inhaltsverzeichnisberschrift">
    <w:name w:val="TOC Heading"/>
    <w:basedOn w:val="berschrift1"/>
    <w:next w:val="Standard"/>
    <w:uiPriority w:val="39"/>
    <w:semiHidden/>
    <w:unhideWhenUsed/>
    <w:qFormat/>
    <w:rsid w:val="00A92F1C"/>
    <w:pPr>
      <w:outlineLvl w:val="9"/>
    </w:pPr>
    <w:rPr>
      <w:lang w:bidi="en-US"/>
    </w:rPr>
  </w:style>
  <w:style w:type="paragraph" w:styleId="Fuzeile">
    <w:name w:val="footer"/>
    <w:basedOn w:val="Standard"/>
    <w:link w:val="FuzeileZchn"/>
    <w:rsid w:val="00606A86"/>
    <w:pPr>
      <w:tabs>
        <w:tab w:val="center" w:pos="4536"/>
        <w:tab w:val="right" w:pos="9072"/>
      </w:tabs>
    </w:pPr>
  </w:style>
  <w:style w:type="character" w:customStyle="1" w:styleId="FuzeileZchn">
    <w:name w:val="Fußzeile Zchn"/>
    <w:basedOn w:val="Absatz-Standardschriftart"/>
    <w:link w:val="Fuzeile"/>
    <w:rsid w:val="00606A86"/>
    <w:rPr>
      <w:rFonts w:ascii="Arial" w:eastAsia="Times New Roman" w:hAnsi="Arial" w:cs="Times New Roman"/>
      <w:szCs w:val="20"/>
      <w:lang w:val="en-US"/>
    </w:rPr>
  </w:style>
  <w:style w:type="character" w:styleId="Hyperlink">
    <w:name w:val="Hyperlink"/>
    <w:rsid w:val="00606A86"/>
    <w:rPr>
      <w:color w:val="0000FF"/>
      <w:u w:val="single"/>
    </w:rPr>
  </w:style>
  <w:style w:type="character" w:customStyle="1" w:styleId="fontstyle01">
    <w:name w:val="fontstyle01"/>
    <w:basedOn w:val="Absatz-Standardschriftart"/>
    <w:rsid w:val="00606A86"/>
    <w:rPr>
      <w:rFonts w:ascii="NewsGot-Dem" w:hAnsi="NewsGot-Dem" w:hint="default"/>
      <w:b w:val="0"/>
      <w:bCs w:val="0"/>
      <w:i w:val="0"/>
      <w:iCs w:val="0"/>
      <w:color w:val="000000"/>
      <w:sz w:val="20"/>
      <w:szCs w:val="20"/>
    </w:rPr>
  </w:style>
  <w:style w:type="paragraph" w:styleId="Sprechblasentext">
    <w:name w:val="Balloon Text"/>
    <w:basedOn w:val="Standard"/>
    <w:link w:val="SprechblasentextZchn"/>
    <w:uiPriority w:val="99"/>
    <w:semiHidden/>
    <w:unhideWhenUsed/>
    <w:rsid w:val="00ED6B6B"/>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D6B6B"/>
    <w:rPr>
      <w:rFonts w:ascii="Tahoma" w:eastAsia="Times New Roman" w:hAnsi="Tahoma" w:cs="Tahoma"/>
      <w:sz w:val="16"/>
      <w:szCs w:val="1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yperlink" Target="https://www.youtube.com/user/marketingeuchner" TargetMode="External"/><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0.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8.jpeg"/><Relationship Id="rId25"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hyperlink" Target="https://www.xing.com/companies/euchnergmbh+co.kg" TargetMode="External"/><Relationship Id="rId20" Type="http://schemas.openxmlformats.org/officeDocument/2006/relationships/hyperlink" Target="https://www.instagram.com/euchnergermany/"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https://www.facebook.com/euchnergmbh/" TargetMode="External"/><Relationship Id="rId5" Type="http://schemas.openxmlformats.org/officeDocument/2006/relationships/footnotes" Target="footnotes.xml"/><Relationship Id="rId15" Type="http://schemas.openxmlformats.org/officeDocument/2006/relationships/hyperlink" Target="mailto:info@euchner.de" TargetMode="External"/><Relationship Id="rId23" Type="http://schemas.openxmlformats.org/officeDocument/2006/relationships/image" Target="media/image11.jpeg"/><Relationship Id="rId28"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www.euchner.de" TargetMode="External"/><Relationship Id="rId22" Type="http://schemas.openxmlformats.org/officeDocument/2006/relationships/hyperlink" Target="https://de.linkedin.com/company/euchner-gmbh-co-kg" TargetMode="External"/><Relationship Id="rId27" Type="http://schemas.openxmlformats.org/officeDocument/2006/relationships/fontTable" Target="fontTable.xml"/></Relationships>
</file>

<file path=word/theme/theme1.xml><?xml version="1.0" encoding="utf-8"?>
<a:theme xmlns:a="http://schemas.openxmlformats.org/drawingml/2006/main" name="EUCHNER">
  <a:themeElements>
    <a:clrScheme name="EUCHNER">
      <a:dk1>
        <a:srgbClr val="000000"/>
      </a:dk1>
      <a:lt1>
        <a:sysClr val="window" lastClr="FFFFFF"/>
      </a:lt1>
      <a:dk2>
        <a:srgbClr val="000000"/>
      </a:dk2>
      <a:lt2>
        <a:srgbClr val="FFFFFF"/>
      </a:lt2>
      <a:accent1>
        <a:srgbClr val="C80032"/>
      </a:accent1>
      <a:accent2>
        <a:srgbClr val="E1E1E1"/>
      </a:accent2>
      <a:accent3>
        <a:srgbClr val="8E8E8E"/>
      </a:accent3>
      <a:accent4>
        <a:srgbClr val="000000"/>
      </a:accent4>
      <a:accent5>
        <a:srgbClr val="640019"/>
      </a:accent5>
      <a:accent6>
        <a:srgbClr val="DE6684"/>
      </a:accent6>
      <a:hlink>
        <a:srgbClr val="C80032"/>
      </a:hlink>
      <a:folHlink>
        <a:srgbClr val="B2B2B2"/>
      </a:folHlink>
    </a:clrScheme>
    <a:fontScheme name="EUCHNER">
      <a:majorFont>
        <a:latin typeface="Arial"/>
        <a:ea typeface=""/>
        <a:cs typeface=""/>
      </a:majorFont>
      <a:minorFont>
        <a:latin typeface="Arial"/>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spPr>
      <a:bodyPr wrap="square" rtlCol="0">
        <a:spAutoFit/>
      </a:bodyPr>
      <a:lstStyle>
        <a:defPPr>
          <a:defRPr dirty="0">
            <a:latin typeface="Arial" pitchFamily="34" charset="0"/>
            <a:cs typeface="Arial" pitchFamily="34" charset="0"/>
          </a:defRPr>
        </a:defPPr>
      </a:lst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1062</Words>
  <Characters>6693</Characters>
  <Application>Microsoft Office Word</Application>
  <DocSecurity>0</DocSecurity>
  <Lines>55</Lines>
  <Paragraphs>15</Paragraphs>
  <ScaleCrop>false</ScaleCrop>
  <HeadingPairs>
    <vt:vector size="2" baseType="variant">
      <vt:variant>
        <vt:lpstr>Titel</vt:lpstr>
      </vt:variant>
      <vt:variant>
        <vt:i4>1</vt:i4>
      </vt:variant>
    </vt:vector>
  </HeadingPairs>
  <TitlesOfParts>
    <vt:vector size="1" baseType="lpstr">
      <vt:lpstr/>
    </vt:vector>
  </TitlesOfParts>
  <Company>Euchner GmbH + Co. KG</Company>
  <LinksUpToDate>false</LinksUpToDate>
  <CharactersWithSpaces>7740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Graziella Boccadamo</dc:creator>
  <cp:lastModifiedBy>Lea Dieterich</cp:lastModifiedBy>
  <cp:revision>3</cp:revision>
  <dcterms:created xsi:type="dcterms:W3CDTF">2021-01-22T10:02:00Z</dcterms:created>
  <dcterms:modified xsi:type="dcterms:W3CDTF">2021-01-22T10:02:00Z</dcterms:modified>
</cp:coreProperties>
</file>